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CUỐI KÌ 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Hệ điều hành nào sau đây là hệ điều hành nguồn mở?</w:t>
      </w:r>
    </w:p>
    <w:p>
      <w:pPr>
        <w:tabs>
          <w:tab w:pos="340" w:val="left"/>
          <w:tab w:pos="2835" w:val="left"/>
          <w:tab w:pos="5329" w:val="left"/>
          <w:tab w:pos="7824" w:val="left"/>
        </w:tabs>
        <w:spacing w:before="0"/>
      </w:pPr>
      <w:r>
        <w:rPr>
          <w:b w:val="0"/>
          <w:i w:val="0"/>
        </w:rPr>
        <w:tab/>
        <w:t>A. Windows 10.</w:t>
        <w:tab/>
        <w:t>B. Linux.</w:t>
        <w:tab/>
        <w:t>C. macOS.</w:t>
        <w:tab/>
        <w:t>D. iOS.</w:t>
      </w:r>
    </w:p>
    <w:p>
      <w:pPr>
        <w:keepNext w:val="0"/>
        <w:spacing w:before="80"/>
      </w:pPr>
      <w:r>
        <w:rPr>
          <w:b/>
        </w:rPr>
        <w:t xml:space="preserve">Câu 2. </w:t>
      </w:r>
      <w:r>
        <w:t>Khi em bấm lệnh In trong phần mềm soạn thảo, yêu cầu in được chuyển qua các thành phần theo thứ tự nào?</w:t>
      </w:r>
    </w:p>
    <w:p>
      <w:pPr>
        <w:spacing w:before="0"/>
        <w:ind w:left="340"/>
      </w:pPr>
      <w:r>
        <w:rPr>
          <w:b w:val="0"/>
          <w:i w:val="0"/>
        </w:rPr>
        <w:t>A. Phần mềm soạn thảo → máy in → hệ điều hành (cùng trình điều khiển máy in).</w:t>
      </w:r>
    </w:p>
    <w:p>
      <w:pPr>
        <w:spacing w:before="0"/>
        <w:ind w:left="340"/>
      </w:pPr>
      <w:r>
        <w:rPr>
          <w:b w:val="0"/>
          <w:i w:val="0"/>
        </w:rPr>
        <w:t>B. Hệ điều hành → phần mềm soạn thảo → trình điều khiển máy in → máy in.</w:t>
      </w:r>
    </w:p>
    <w:p>
      <w:pPr>
        <w:spacing w:before="0"/>
        <w:ind w:left="340"/>
      </w:pPr>
      <w:r>
        <w:rPr>
          <w:b w:val="0"/>
          <w:i w:val="0"/>
        </w:rPr>
        <w:t>C. Máy in → hệ điều hành → phần mềm soạn thảo (cùng trình điều khiển máy in).</w:t>
      </w:r>
    </w:p>
    <w:p>
      <w:pPr>
        <w:spacing w:before="0"/>
        <w:ind w:left="340"/>
      </w:pPr>
      <w:r>
        <w:rPr>
          <w:b w:val="0"/>
          <w:i w:val="0"/>
        </w:rPr>
        <w:t>D. Phần mềm soạn thảo → hệ điều hành (cùng trình điều khiển máy in) → máy in.</w:t>
      </w:r>
    </w:p>
    <w:p>
      <w:pPr>
        <w:keepNext w:val="0"/>
        <w:spacing w:before="80"/>
      </w:pPr>
      <w:r>
        <w:rPr>
          <w:b/>
        </w:rPr>
        <w:t xml:space="preserve">Câu 3. </w:t>
      </w:r>
      <w:r>
        <w:t>Loại bộ nhớ nào chứa chương trình khởi động máy tính và vẫn giữ nội dung khi tắt điện?</w:t>
      </w:r>
    </w:p>
    <w:p>
      <w:pPr>
        <w:tabs>
          <w:tab w:pos="340" w:val="left"/>
          <w:tab w:pos="5216" w:val="left"/>
        </w:tabs>
        <w:spacing w:before="0"/>
      </w:pPr>
      <w:r>
        <w:rPr>
          <w:b w:val="0"/>
          <w:i w:val="0"/>
        </w:rPr>
        <w:tab/>
        <w:t>A. ROM.</w:t>
        <w:tab/>
        <w:t>B. RAM.</w:t>
      </w:r>
    </w:p>
    <w:p>
      <w:pPr>
        <w:tabs>
          <w:tab w:pos="340" w:val="left"/>
          <w:tab w:pos="5216" w:val="left"/>
        </w:tabs>
        <w:spacing w:before="0"/>
      </w:pPr>
      <w:r>
        <w:rPr>
          <w:b w:val="0"/>
          <w:i w:val="0"/>
        </w:rPr>
        <w:tab/>
        <w:t>C. Bộ nhớ đệm (cache).</w:t>
        <w:tab/>
        <w:t>D. Thanh ghi.</w:t>
      </w:r>
    </w:p>
    <w:p>
      <w:pPr>
        <w:keepNext w:val="0"/>
        <w:spacing w:before="80"/>
      </w:pPr>
      <w:r>
        <w:rPr>
          <w:b/>
        </w:rPr>
        <w:t xml:space="preserve">Câu 4. </w:t>
      </w:r>
      <w:r>
        <w:t>Thực hiện phép cộng hai số nhị phân 8 bit 01101011 + 00010101. Kết quả đổi sang hệ thập phân là</w:t>
      </w:r>
    </w:p>
    <w:p>
      <w:pPr>
        <w:tabs>
          <w:tab w:pos="340" w:val="left"/>
          <w:tab w:pos="2835" w:val="left"/>
          <w:tab w:pos="5329" w:val="left"/>
          <w:tab w:pos="7824" w:val="left"/>
        </w:tabs>
        <w:spacing w:before="0"/>
      </w:pPr>
      <w:r>
        <w:rPr>
          <w:b w:val="0"/>
          <w:i w:val="0"/>
        </w:rPr>
        <w:tab/>
        <w:t>A. 118.</w:t>
        <w:tab/>
        <w:t>B. 126.</w:t>
        <w:tab/>
        <w:t>C. 128.</w:t>
        <w:tab/>
        <w:t>D. 138.</w:t>
      </w:r>
    </w:p>
    <w:p>
      <w:pPr>
        <w:keepNext w:val="0"/>
        <w:spacing w:before="80"/>
      </w:pPr>
      <w:r>
        <w:rPr>
          <w:b/>
        </w:rPr>
        <w:t xml:space="preserve">Câu 5. </w:t>
      </w:r>
      <w:r>
        <w:t>Khi chia sẻ một tệp trên Google Drive, quyền nào cho phép người nhận thêm nhận xét nhưng không sửa trực tiếp nội dung tệp?</w:t>
      </w:r>
    </w:p>
    <w:p>
      <w:pPr>
        <w:tabs>
          <w:tab w:pos="340" w:val="left"/>
          <w:tab w:pos="2835" w:val="left"/>
          <w:tab w:pos="5329" w:val="left"/>
          <w:tab w:pos="7824" w:val="left"/>
        </w:tabs>
        <w:spacing w:before="0"/>
      </w:pPr>
      <w:r>
        <w:rPr>
          <w:b w:val="0"/>
          <w:i w:val="0"/>
        </w:rPr>
        <w:tab/>
        <w:t>A. Người nhận xét.</w:t>
        <w:tab/>
        <w:t>B. Người xem.</w:t>
        <w:tab/>
        <w:t>C. Người chỉnh sửa.</w:t>
        <w:tab/>
        <w:t>D. Chủ sở hữu.</w:t>
      </w:r>
    </w:p>
    <w:p>
      <w:pPr>
        <w:keepNext w:val="0"/>
        <w:spacing w:before="80"/>
      </w:pPr>
      <w:r>
        <w:rPr>
          <w:b/>
        </w:rPr>
        <w:t xml:space="preserve">Câu 6. </w:t>
      </w:r>
      <w:r>
        <w:t>Em muốn bài đăng ảnh sinh nhật trên Facebook chỉ hiện với năm bạn thân, không hiện với những người khác trong danh sách bạn bè. Em chọn đối tượng xem bài đăng là</w:t>
      </w:r>
    </w:p>
    <w:p>
      <w:pPr>
        <w:tabs>
          <w:tab w:pos="340" w:val="left"/>
          <w:tab w:pos="2835" w:val="left"/>
          <w:tab w:pos="5329" w:val="left"/>
          <w:tab w:pos="7824" w:val="left"/>
        </w:tabs>
        <w:spacing w:before="0"/>
      </w:pPr>
      <w:r>
        <w:rPr>
          <w:b w:val="0"/>
          <w:i w:val="0"/>
        </w:rPr>
        <w:tab/>
        <w:t>A. Bạn bè.</w:t>
        <w:tab/>
        <w:t>B. Công khai.</w:t>
        <w:tab/>
        <w:t>C. Bạn bè cụ thể.</w:t>
        <w:tab/>
        <w:t>D. Chỉ mình tôi.</w:t>
      </w:r>
    </w:p>
    <w:p>
      <w:pPr>
        <w:keepNext w:val="0"/>
        <w:spacing w:before="80"/>
      </w:pPr>
      <w:r>
        <w:rPr>
          <w:b/>
        </w:rPr>
        <w:t xml:space="preserve">Câu 7. </w:t>
      </w:r>
      <w:r>
        <w:t>Tin nhắn nào sau đây có dấu hiệu lừa đảo rõ nhất?</w:t>
      </w:r>
    </w:p>
    <w:p>
      <w:pPr>
        <w:spacing w:before="0"/>
        <w:ind w:left="340"/>
      </w:pPr>
      <w:r>
        <w:rPr>
          <w:b w:val="0"/>
          <w:i w:val="0"/>
        </w:rPr>
        <w:t>A. “Thư viện nhắc: cuốn sách em mượn đến hạn trả vào thứ Sáu tuần này, em nhớ mang trả.”</w:t>
      </w:r>
    </w:p>
    <w:p>
      <w:pPr>
        <w:spacing w:before="0"/>
        <w:ind w:left="340"/>
      </w:pPr>
      <w:r>
        <w:rPr>
          <w:b w:val="0"/>
          <w:i w:val="0"/>
        </w:rPr>
        <w:t>B. “Lớp 11A họp phụ huynh lúc 8 giờ sáng Chủ nhật tại phòng 204, mong gia đình sắp xếp.”</w:t>
      </w:r>
    </w:p>
    <w:p>
      <w:pPr>
        <w:spacing w:before="0"/>
        <w:ind w:left="340"/>
      </w:pPr>
      <w:r>
        <w:rPr>
          <w:b w:val="0"/>
          <w:i w:val="0"/>
        </w:rPr>
        <w:t>C. “Đơn hàng của bạn đang được giao, vui lòng để ý điện thoại để nhân viên gọi khi tới.”</w:t>
      </w:r>
    </w:p>
    <w:p>
      <w:pPr>
        <w:spacing w:before="0"/>
        <w:ind w:left="340"/>
      </w:pPr>
      <w:r>
        <w:rPr>
          <w:b w:val="0"/>
          <w:i w:val="0"/>
        </w:rPr>
        <w:t>D. “Tài khoản của bạn sẽ bị khoá sau 30 phút, hãy bấm link và nhập mã OTP để xác minh.”</w:t>
      </w:r>
    </w:p>
    <w:p>
      <w:pPr>
        <w:keepNext w:val="0"/>
        <w:spacing w:before="80"/>
      </w:pPr>
      <w:r>
        <w:rPr>
          <w:b/>
        </w:rPr>
        <w:t xml:space="preserve">Câu 8. </w:t>
      </w:r>
      <w:r>
        <w:t>Một bạn trong lớp liên tục bị một tài khoản ẩn danh nhắn tin đe doạ, xúc phạm. Lời khuyên phù hợp nhất với bạn ấy là</w:t>
      </w:r>
    </w:p>
    <w:p>
      <w:pPr>
        <w:spacing w:before="0"/>
        <w:ind w:left="340"/>
      </w:pPr>
      <w:r>
        <w:rPr>
          <w:b w:val="0"/>
          <w:i w:val="0"/>
        </w:rPr>
        <w:t>A. nhắn lại yêu cầu tài khoản đó dừng ngay và xin lỗi công khai.</w:t>
      </w:r>
    </w:p>
    <w:p>
      <w:pPr>
        <w:spacing w:before="0"/>
        <w:ind w:left="340"/>
      </w:pPr>
      <w:r>
        <w:rPr>
          <w:b w:val="0"/>
          <w:i w:val="0"/>
        </w:rPr>
        <w:t>B. lưu lại bằng chứng, chặn tài khoản đó và báo cho thầy cô hoặc cha mẹ.</w:t>
      </w:r>
    </w:p>
    <w:p>
      <w:pPr>
        <w:spacing w:before="0"/>
        <w:ind w:left="340"/>
      </w:pPr>
      <w:r>
        <w:rPr>
          <w:b w:val="0"/>
          <w:i w:val="0"/>
        </w:rPr>
        <w:t>C. khoá trang cá nhân, xoá hết tin nhắn để quên chuyện đó đi.</w:t>
      </w:r>
    </w:p>
    <w:p>
      <w:pPr>
        <w:spacing w:before="0"/>
        <w:ind w:left="340"/>
      </w:pPr>
      <w:r>
        <w:rPr>
          <w:b w:val="0"/>
          <w:i w:val="0"/>
        </w:rPr>
        <w:t>D. nhờ bạn bè cùng vào nhắn tin chỉ trích lại tài khoản đó.</w:t>
      </w:r>
    </w:p>
    <w:p>
      <w:pPr>
        <w:keepNext w:val="0"/>
        <w:spacing w:before="80"/>
      </w:pPr>
      <w:r>
        <w:rPr>
          <w:b/>
        </w:rPr>
        <w:t xml:space="preserve">Câu 9. </w:t>
      </w:r>
      <w:r>
        <w:t>Trong bài toán quản lí, các việc thêm, sửa, xoá dữ liệu được gọi chung là</w:t>
      </w:r>
    </w:p>
    <w:p>
      <w:pPr>
        <w:tabs>
          <w:tab w:pos="340" w:val="left"/>
          <w:tab w:pos="5216" w:val="left"/>
        </w:tabs>
        <w:spacing w:before="0"/>
      </w:pPr>
      <w:r>
        <w:rPr>
          <w:b w:val="0"/>
          <w:i w:val="0"/>
        </w:rPr>
        <w:tab/>
        <w:t>A. sao lưu dữ liệu.</w:t>
        <w:tab/>
        <w:t>B. truy xuất dữ liệu.</w:t>
      </w:r>
    </w:p>
    <w:p>
      <w:pPr>
        <w:tabs>
          <w:tab w:pos="340" w:val="left"/>
          <w:tab w:pos="5216" w:val="left"/>
        </w:tabs>
        <w:spacing w:before="0"/>
      </w:pPr>
      <w:r>
        <w:rPr>
          <w:b w:val="0"/>
          <w:i w:val="0"/>
        </w:rPr>
        <w:tab/>
        <w:t>C. thu thập dữ liệu.</w:t>
        <w:tab/>
        <w:t>D. cập nhật dữ liệu.</w:t>
      </w:r>
    </w:p>
    <w:p>
      <w:pPr>
        <w:keepNext w:val="0"/>
        <w:spacing w:before="80"/>
      </w:pPr>
      <w:r>
        <w:rPr>
          <w:b/>
        </w:rPr>
        <w:t xml:space="preserve">Câu 10. </w:t>
      </w:r>
      <w:r>
        <w:t>Tính chất nào của cơ sở dữ liệu đòi hỏi dữ liệu phải thoả mãn các ràng buộc, ví dụ điểm kiểm tra phải nằm trong khoảng từ 0 đến 10?</w:t>
      </w:r>
    </w:p>
    <w:p>
      <w:pPr>
        <w:tabs>
          <w:tab w:pos="340" w:val="left"/>
          <w:tab w:pos="5216" w:val="left"/>
        </w:tabs>
        <w:spacing w:before="0"/>
      </w:pPr>
      <w:r>
        <w:rPr>
          <w:b w:val="0"/>
          <w:i w:val="0"/>
        </w:rPr>
        <w:tab/>
        <w:t>A. Tính độc lập.</w:t>
        <w:tab/>
        <w:t>B. Tính toàn vẹn.</w:t>
      </w:r>
    </w:p>
    <w:p>
      <w:pPr>
        <w:tabs>
          <w:tab w:pos="340" w:val="left"/>
          <w:tab w:pos="5216" w:val="left"/>
        </w:tabs>
        <w:spacing w:before="0"/>
      </w:pPr>
      <w:r>
        <w:rPr>
          <w:b w:val="0"/>
          <w:i w:val="0"/>
        </w:rPr>
        <w:tab/>
        <w:t>C. Tính không dư thừa.</w:t>
        <w:tab/>
        <w:t>D. Tính an toàn.</w:t>
      </w:r>
    </w:p>
    <w:p>
      <w:pPr>
        <w:keepNext w:val="0"/>
        <w:spacing w:before="80"/>
      </w:pPr>
      <w:r>
        <w:rPr>
          <w:b/>
        </w:rPr>
        <w:t xml:space="preserve">Câu 11. </w:t>
      </w:r>
      <w:r>
        <w:t>Một cửa hàng lưu địa chỉ khách hàng ở hai tệp khác nhau. Một khách báo đổi địa chỉ nhưng nhân viên chỉ sửa ở một tệp, nên hai tệp ghi hai địa chỉ khác nhau cho cùng một người. Dữ liệu của cửa hàng đã không còn bảo đảm tính chất nào?</w:t>
      </w:r>
    </w:p>
    <w:p>
      <w:pPr>
        <w:tabs>
          <w:tab w:pos="340" w:val="left"/>
          <w:tab w:pos="2835" w:val="left"/>
          <w:tab w:pos="5329" w:val="left"/>
          <w:tab w:pos="7824" w:val="left"/>
        </w:tabs>
        <w:spacing w:before="0"/>
      </w:pPr>
      <w:r>
        <w:rPr>
          <w:b w:val="0"/>
          <w:i w:val="0"/>
        </w:rPr>
        <w:tab/>
        <w:t>A. Tính bảo mật.</w:t>
        <w:tab/>
        <w:t>B. Tính độc lập.</w:t>
        <w:tab/>
        <w:t>C. Tính nhất quán.</w:t>
        <w:tab/>
        <w:t>D. Tính dễ truy cập.</w:t>
      </w:r>
    </w:p>
    <w:p>
      <w:pPr>
        <w:keepNext w:val="0"/>
        <w:spacing w:before="80"/>
      </w:pPr>
      <w:r>
        <w:rPr>
          <w:b/>
        </w:rPr>
        <w:t xml:space="preserve">Câu 12. </w:t>
      </w:r>
      <w:r>
        <w:t>Thư viện trường muốn mỗi cuối tuần lập danh sách học sinh mượn sách quá 14 ngày mà chưa trả. Ngoài mã sách và mã học sinh, mỗi phiếu mượn cần lưu thêm dữ liệu nào?</w:t>
      </w:r>
    </w:p>
    <w:p>
      <w:pPr>
        <w:spacing w:before="0"/>
        <w:ind w:left="340"/>
      </w:pPr>
      <w:r>
        <w:rPr>
          <w:b w:val="0"/>
          <w:i w:val="0"/>
        </w:rPr>
        <w:t>A. Ngày mượn và ngày trả (để trống khi chưa trả).</w:t>
      </w:r>
    </w:p>
    <w:p>
      <w:pPr>
        <w:spacing w:before="0"/>
        <w:ind w:left="340"/>
      </w:pPr>
      <w:r>
        <w:rPr>
          <w:b w:val="0"/>
          <w:i w:val="0"/>
        </w:rPr>
        <w:t>B. Số trang và giá bìa của cuốn sách được mượn.</w:t>
      </w:r>
    </w:p>
    <w:p>
      <w:pPr>
        <w:spacing w:before="0"/>
        <w:ind w:left="340"/>
      </w:pPr>
      <w:r>
        <w:rPr>
          <w:b w:val="0"/>
          <w:i w:val="0"/>
        </w:rPr>
        <w:t>C. Số điện thoại của thủ thư trực hôm cho mượn.</w:t>
      </w:r>
    </w:p>
    <w:p>
      <w:pPr>
        <w:spacing w:before="0"/>
        <w:ind w:left="340"/>
      </w:pPr>
      <w:r>
        <w:rPr>
          <w:b w:val="0"/>
          <w:i w:val="0"/>
        </w:rPr>
        <w:t>D. Tên nhà xuất bản và năm xuất bản của sách.</w:t>
      </w:r>
    </w:p>
    <w:p>
      <w:pPr>
        <w:keepNext w:val="0"/>
        <w:spacing w:before="80"/>
      </w:pPr>
      <w:r>
        <w:rPr>
          <w:b/>
        </w:rPr>
        <w:t xml:space="preserve">Câu 13. </w:t>
      </w:r>
      <w:r>
        <w:t>Hệ quản trị cơ sở dữ liệu là</w:t>
      </w:r>
    </w:p>
    <w:p>
      <w:pPr>
        <w:spacing w:before="0"/>
        <w:ind w:left="340"/>
      </w:pPr>
      <w:r>
        <w:rPr>
          <w:b w:val="0"/>
          <w:i w:val="0"/>
        </w:rPr>
        <w:t>A. người chịu trách nhiệm cài đặt và bảo trì máy chủ của cơ quan.</w:t>
      </w:r>
    </w:p>
    <w:p>
      <w:pPr>
        <w:spacing w:before="0"/>
        <w:ind w:left="340"/>
      </w:pPr>
      <w:r>
        <w:rPr>
          <w:b w:val="0"/>
          <w:i w:val="0"/>
        </w:rPr>
        <w:t>B. tập hợp các dữ liệu có liên quan với nhau được lưu trên thiết bị nhớ.</w:t>
      </w:r>
    </w:p>
    <w:p>
      <w:pPr>
        <w:spacing w:before="0"/>
        <w:ind w:left="340"/>
      </w:pPr>
      <w:r>
        <w:rPr>
          <w:b w:val="0"/>
          <w:i w:val="0"/>
        </w:rPr>
        <w:t>C. phần mềm cung cấp môi trường để tạo lập, lưu trữ, cập nhật và truy xuất cơ sở dữ liệu.</w:t>
      </w:r>
    </w:p>
    <w:p>
      <w:pPr>
        <w:spacing w:before="0"/>
        <w:ind w:left="340"/>
      </w:pPr>
      <w:r>
        <w:rPr>
          <w:b w:val="0"/>
          <w:i w:val="0"/>
        </w:rPr>
        <w:t>D. thiết bị phần cứng dùng để chứa các bảng dữ liệu có dung lượng lớn.</w:t>
      </w:r>
    </w:p>
    <w:p>
      <w:pPr>
        <w:keepNext w:val="0"/>
        <w:spacing w:before="80"/>
      </w:pPr>
      <w:r>
        <w:rPr>
          <w:b/>
        </w:rPr>
        <w:t xml:space="preserve">Câu 14. </w:t>
      </w:r>
      <w:r>
        <w:t>Bảng HOCSINH có 35 hàng và 5 cột (MaHS, HoTen, NgaySinh, Lop, DiaChi); mỗi hàng chứa thông tin của một học sinh. Theo mô hình quan hệ, mỗi hàng đó là</w:t>
      </w:r>
    </w:p>
    <w:p>
      <w:pPr>
        <w:tabs>
          <w:tab w:pos="340" w:val="left"/>
          <w:tab w:pos="2835" w:val="left"/>
          <w:tab w:pos="5329" w:val="left"/>
          <w:tab w:pos="7824" w:val="left"/>
        </w:tabs>
        <w:spacing w:before="0"/>
      </w:pPr>
      <w:r>
        <w:rPr>
          <w:b w:val="0"/>
          <w:i w:val="0"/>
        </w:rPr>
        <w:tab/>
        <w:t>A. một bản ghi.</w:t>
        <w:tab/>
        <w:t>B. một trường.</w:t>
        <w:tab/>
        <w:t>C. một khoá chính.</w:t>
        <w:tab/>
        <w:t>D. một thuộc tính.</w:t>
      </w:r>
    </w:p>
    <w:p>
      <w:pPr>
        <w:keepNext w:val="0"/>
        <w:spacing w:before="80"/>
      </w:pPr>
      <w:r>
        <w:rPr>
          <w:b/>
        </w:rPr>
        <w:t xml:space="preserve">Câu 15. </w:t>
      </w:r>
      <w:r>
        <w:t>Phần mềm nào sau đây là một hệ quản trị cơ sở dữ liệu?</w:t>
      </w:r>
    </w:p>
    <w:p>
      <w:pPr>
        <w:tabs>
          <w:tab w:pos="340" w:val="left"/>
          <w:tab w:pos="5216" w:val="left"/>
        </w:tabs>
        <w:spacing w:before="0"/>
      </w:pPr>
      <w:r>
        <w:rPr>
          <w:b w:val="0"/>
          <w:i w:val="0"/>
        </w:rPr>
        <w:tab/>
        <w:t>A. Adobe Photoshop.</w:t>
        <w:tab/>
        <w:t>B. Google Chrome.</w:t>
      </w:r>
    </w:p>
    <w:p>
      <w:pPr>
        <w:tabs>
          <w:tab w:pos="340" w:val="left"/>
          <w:tab w:pos="5216" w:val="left"/>
        </w:tabs>
        <w:spacing w:before="0"/>
      </w:pPr>
      <w:r>
        <w:rPr>
          <w:b w:val="0"/>
          <w:i w:val="0"/>
        </w:rPr>
        <w:tab/>
        <w:t>C. Microsoft PowerPoint.</w:t>
        <w:tab/>
        <w:t>D. MySQL.</w:t>
      </w:r>
    </w:p>
    <w:p>
      <w:pPr>
        <w:keepNext w:val="0"/>
        <w:spacing w:before="80"/>
      </w:pPr>
      <w:r>
        <w:rPr>
          <w:b/>
        </w:rPr>
        <w:t xml:space="preserve">Câu 16. </w:t>
      </w:r>
      <w:r>
        <w:t>Hệ cơ sở dữ liệu bán vé của một hãng xe khách có máy chủ đặt ở ba thành phố; mỗi nơi lưu dữ liệu vé của khu vực mình, nhưng ở đâu người dùng cũng tra cứu được vé của mọi tuyến. Đây là</w:t>
      </w:r>
    </w:p>
    <w:p>
      <w:pPr>
        <w:spacing w:before="0"/>
        <w:ind w:left="340"/>
      </w:pPr>
      <w:r>
        <w:rPr>
          <w:b w:val="0"/>
          <w:i w:val="0"/>
        </w:rPr>
        <w:t>A. hệ cơ sở dữ liệu tập trung kiểu cá nhân.</w:t>
      </w:r>
    </w:p>
    <w:p>
      <w:pPr>
        <w:spacing w:before="0"/>
        <w:ind w:left="340"/>
      </w:pPr>
      <w:r>
        <w:rPr>
          <w:b w:val="0"/>
          <w:i w:val="0"/>
        </w:rPr>
        <w:t>B. hệ cơ sở dữ liệu phân tán.</w:t>
      </w:r>
    </w:p>
    <w:p>
      <w:pPr>
        <w:spacing w:before="0"/>
        <w:ind w:left="340"/>
      </w:pPr>
      <w:r>
        <w:rPr>
          <w:b w:val="0"/>
          <w:i w:val="0"/>
        </w:rPr>
        <w:t>C. hệ cơ sở dữ liệu tập trung kiểu trung tâm.</w:t>
      </w:r>
    </w:p>
    <w:p>
      <w:pPr>
        <w:spacing w:before="0"/>
        <w:ind w:left="340"/>
      </w:pPr>
      <w:r>
        <w:rPr>
          <w:b w:val="0"/>
          <w:i w:val="0"/>
        </w:rPr>
        <w:t>D. hệ cơ sở dữ liệu tập trung kiểu khách – chủ.</w:t>
      </w:r>
    </w:p>
    <w:p>
      <w:pPr>
        <w:keepNext w:val="0"/>
        <w:spacing w:before="80"/>
      </w:pPr>
      <w:r>
        <w:rPr>
          <w:b/>
        </w:rPr>
        <w:t xml:space="preserve">Câu 17. </w:t>
      </w:r>
      <w:r>
        <w:t>Bảng DIEMTHI(SoBaoDanh, MaMon, Diem) lưu điểm của mỗi thí sinh ở nhiều môn, mỗi môn một hàng. Vì sao không thể chọn riêng trường SoBaoDanh làm khoá chính?</w:t>
      </w:r>
    </w:p>
    <w:p>
      <w:pPr>
        <w:spacing w:before="0"/>
        <w:ind w:left="340"/>
      </w:pPr>
      <w:r>
        <w:rPr>
          <w:b w:val="0"/>
          <w:i w:val="0"/>
        </w:rPr>
        <w:t>A. SoBaoDanh là dãy chữ số nên không được làm khoá chính.</w:t>
      </w:r>
    </w:p>
    <w:p>
      <w:pPr>
        <w:spacing w:before="0"/>
        <w:ind w:left="340"/>
      </w:pPr>
      <w:r>
        <w:rPr>
          <w:b w:val="0"/>
          <w:i w:val="0"/>
        </w:rPr>
        <w:t>B. Một thí sinh có nhiều hàng nên giá trị SoBaoDanh bị lặp lại.</w:t>
      </w:r>
    </w:p>
    <w:p>
      <w:pPr>
        <w:spacing w:before="0"/>
        <w:ind w:left="340"/>
      </w:pPr>
      <w:r>
        <w:rPr>
          <w:b w:val="0"/>
          <w:i w:val="0"/>
        </w:rPr>
        <w:t>C. Khoá chính phải là trường đứng cuối cùng của bảng.</w:t>
      </w:r>
    </w:p>
    <w:p>
      <w:pPr>
        <w:spacing w:before="0"/>
        <w:ind w:left="340"/>
      </w:pPr>
      <w:r>
        <w:rPr>
          <w:b w:val="0"/>
          <w:i w:val="0"/>
        </w:rPr>
        <w:t>D. Bảng điểm chỉ được có khoá ngoài, không có khoá chính.</w:t>
      </w:r>
    </w:p>
    <w:p>
      <w:pPr>
        <w:keepNext w:val="0"/>
        <w:spacing w:before="80"/>
      </w:pPr>
      <w:r>
        <w:rPr>
          <w:b/>
        </w:rPr>
        <w:t xml:space="preserve">Câu 18. </w:t>
      </w:r>
      <w:r>
        <w:t>Một rạp chiếu phim cho khách đặt vé bằng ứng dụng trên điện thoại; dữ liệu suất chiếu, ghế, vé được một hệ quản trị CSDL lưu trên máy chủ của rạp. Trong hệ cơ sở dữ liệu này, ứng dụng đặt vé trên điện thoại là</w:t>
      </w:r>
    </w:p>
    <w:p>
      <w:pPr>
        <w:spacing w:before="0"/>
        <w:ind w:left="340"/>
      </w:pPr>
      <w:r>
        <w:rPr>
          <w:b w:val="0"/>
          <w:i w:val="0"/>
        </w:rPr>
        <w:t>A. người quản trị cơ sở dữ liệu.</w:t>
      </w:r>
    </w:p>
    <w:p>
      <w:pPr>
        <w:spacing w:before="0"/>
        <w:ind w:left="340"/>
      </w:pPr>
      <w:r>
        <w:rPr>
          <w:b w:val="0"/>
          <w:i w:val="0"/>
        </w:rPr>
        <w:t>B. hệ quản trị cơ sở dữ liệu.</w:t>
      </w:r>
    </w:p>
    <w:p>
      <w:pPr>
        <w:spacing w:before="0"/>
        <w:ind w:left="340"/>
      </w:pPr>
      <w:r>
        <w:rPr>
          <w:b w:val="0"/>
          <w:i w:val="0"/>
        </w:rPr>
        <w:t>C. cơ sở dữ liệu.</w:t>
      </w:r>
    </w:p>
    <w:p>
      <w:pPr>
        <w:spacing w:before="0"/>
        <w:ind w:left="340"/>
      </w:pPr>
      <w:r>
        <w:rPr>
          <w:b w:val="0"/>
          <w:i w:val="0"/>
        </w:rPr>
        <w:t>D. phần mềm ứng dụng khai thác cơ sở dữ liệu.</w:t>
      </w:r>
    </w:p>
    <w:p>
      <w:pPr>
        <w:keepNext w:val="0"/>
        <w:spacing w:before="80"/>
      </w:pPr>
      <w:r>
        <w:rPr>
          <w:b/>
        </w:rPr>
        <w:t xml:space="preserve">Câu 19. </w:t>
      </w:r>
      <w:r>
        <w:t>Lớp vừa có một học sinh chuyển đến; cần ghi thông tin bạn ấy vào bảng HOCSINH đã có sẵn. Câu lệnh SQL phù hợp có dạng</w:t>
      </w:r>
    </w:p>
    <w:p>
      <w:pPr>
        <w:tabs>
          <w:tab w:pos="340" w:val="left"/>
          <w:tab w:pos="5216" w:val="left"/>
        </w:tabs>
        <w:spacing w:before="0"/>
      </w:pPr>
      <w:r>
        <w:rPr>
          <w:b w:val="0"/>
          <w:i w:val="0"/>
        </w:rPr>
        <w:tab/>
        <w:t>A. CREATE TABLE …</w:t>
        <w:tab/>
        <w:t>B. UPDATE … SET …</w:t>
      </w:r>
    </w:p>
    <w:p>
      <w:pPr>
        <w:tabs>
          <w:tab w:pos="340" w:val="left"/>
          <w:tab w:pos="5216" w:val="left"/>
        </w:tabs>
        <w:spacing w:before="0"/>
      </w:pPr>
      <w:r>
        <w:rPr>
          <w:b w:val="0"/>
          <w:i w:val="0"/>
        </w:rPr>
        <w:tab/>
        <w:t>C. INSERT INTO … VALUES …</w:t>
        <w:tab/>
        <w:t>D. SELECT … FROM …</w:t>
      </w:r>
    </w:p>
    <w:p>
      <w:pPr>
        <w:keepNext w:val="0"/>
        <w:spacing w:before="80"/>
      </w:pPr>
      <w:r>
        <w:rPr>
          <w:b/>
        </w:rPr>
        <w:t xml:space="preserve">Câu 20. </w:t>
      </w:r>
      <w:r>
        <w:t>Biện pháp nào sau đây giúp xác minh đúng người dùng trước khi cho truy cập hệ cơ sở dữ liệu?</w:t>
      </w:r>
    </w:p>
    <w:p>
      <w:pPr>
        <w:spacing w:before="0"/>
        <w:ind w:left="340"/>
      </w:pPr>
      <w:r>
        <w:rPr>
          <w:b w:val="0"/>
          <w:i w:val="0"/>
        </w:rPr>
        <w:t>A. Xác thực bằng tên đăng nhập và mật khẩu.</w:t>
      </w:r>
    </w:p>
    <w:p>
      <w:pPr>
        <w:spacing w:before="0"/>
        <w:ind w:left="340"/>
      </w:pPr>
      <w:r>
        <w:rPr>
          <w:b w:val="0"/>
          <w:i w:val="0"/>
        </w:rPr>
        <w:t>B. Sao lưu dữ liệu ra ổ cứng ngoài.</w:t>
      </w:r>
    </w:p>
    <w:p>
      <w:pPr>
        <w:spacing w:before="0"/>
        <w:ind w:left="340"/>
      </w:pPr>
      <w:r>
        <w:rPr>
          <w:b w:val="0"/>
          <w:i w:val="0"/>
        </w:rPr>
        <w:t>C. Tách một bảng lớn thành nhiều bảng nhỏ.</w:t>
      </w:r>
    </w:p>
    <w:p>
      <w:pPr>
        <w:spacing w:before="0"/>
        <w:ind w:left="340"/>
      </w:pPr>
      <w:r>
        <w:rPr>
          <w:b w:val="0"/>
          <w:i w:val="0"/>
        </w:rPr>
        <w:t>D. Sắp xếp các bản ghi theo thứ tự tên.</w:t>
      </w:r>
    </w:p>
    <w:p>
      <w:pPr>
        <w:spacing w:before="80"/>
      </w:pPr>
      <w:r>
        <w:rPr>
          <w:b/>
        </w:rPr>
        <w:t xml:space="preserve">Câu 21. </w:t>
      </w:r>
      <w:r>
        <w:t>Bảng SACH(MaSach, TenSach, NamXB, SoLuong) có 4 bản ghi:</w:t>
      </w:r>
    </w:p>
    <w:p>
      <w:pPr>
        <w:spacing w:before="0"/>
        <w:ind w:left="680"/>
      </w:pPr>
      <w:r>
        <w:rPr>
          <w:b w:val="0"/>
          <w:i w:val="0"/>
        </w:rPr>
        <w:t>S01 | Lập trình cơ bản | 2021 | 5</w:t>
      </w:r>
    </w:p>
    <w:p>
      <w:pPr>
        <w:spacing w:before="0"/>
        <w:ind w:left="680"/>
      </w:pPr>
      <w:r>
        <w:rPr>
          <w:b w:val="0"/>
          <w:i w:val="0"/>
        </w:rPr>
        <w:t>S02 | Vũ trụ quanh ta | 2019 | 0</w:t>
      </w:r>
    </w:p>
    <w:p>
      <w:pPr>
        <w:spacing w:before="0"/>
        <w:ind w:left="680"/>
      </w:pPr>
      <w:r>
        <w:rPr>
          <w:b w:val="0"/>
          <w:i w:val="0"/>
        </w:rPr>
        <w:t>S03 | Toán vui | 2022 | 3</w:t>
      </w:r>
    </w:p>
    <w:p>
      <w:pPr>
        <w:spacing w:before="0"/>
        <w:ind w:left="680"/>
      </w:pPr>
      <w:r>
        <w:rPr>
          <w:b w:val="0"/>
          <w:i w:val="0"/>
        </w:rPr>
        <w:t>S04 | Lịch sử máy tính | 2018 | 2</w:t>
      </w:r>
    </w:p>
    <w:p>
      <w:pPr>
        <w:spacing w:before="0"/>
      </w:pPr>
      <w:r>
        <w:rPr>
          <w:b w:val="0"/>
          <w:i w:val="0"/>
        </w:rPr>
        <w:t>Câu truy vấn sau cho kết quả là những sách nào?</w:t>
      </w:r>
    </w:p>
    <w:p>
      <w:pPr>
        <w:spacing w:before="0"/>
        <w:ind w:left="680"/>
      </w:pPr>
      <w:r>
        <w:rPr>
          <w:b w:val="0"/>
          <w:i w:val="0"/>
        </w:rPr>
        <w:t>SELECT TenSach</w:t>
      </w:r>
    </w:p>
    <w:p>
      <w:pPr>
        <w:spacing w:before="0"/>
        <w:ind w:left="680"/>
      </w:pPr>
      <w:r>
        <w:rPr>
          <w:b w:val="0"/>
          <w:i w:val="0"/>
        </w:rPr>
        <w:t xml:space="preserve">  FROM SACH</w:t>
      </w:r>
    </w:p>
    <w:p>
      <w:pPr>
        <w:spacing w:before="0"/>
        <w:ind w:left="680"/>
      </w:pPr>
      <w:r>
        <w:rPr>
          <w:b w:val="0"/>
          <w:i w:val="0"/>
        </w:rPr>
        <w:t xml:space="preserve">  WHERE NamXB &gt;= 2019 AND SoLuong &gt; 0;</w:t>
      </w:r>
    </w:p>
    <w:p>
      <w:pPr>
        <w:spacing w:before="0"/>
        <w:ind w:left="340"/>
      </w:pPr>
      <w:r>
        <w:rPr>
          <w:b w:val="0"/>
          <w:i w:val="0"/>
        </w:rPr>
        <w:t>A. Vũ trụ quanh ta, Lịch sử máy tính.</w:t>
      </w:r>
    </w:p>
    <w:p>
      <w:pPr>
        <w:spacing w:before="0"/>
        <w:ind w:left="340"/>
      </w:pPr>
      <w:r>
        <w:rPr>
          <w:b w:val="0"/>
          <w:i w:val="0"/>
        </w:rPr>
        <w:t>B. Lập trình cơ bản, Vũ trụ quanh ta, Toán vui.</w:t>
      </w:r>
    </w:p>
    <w:p>
      <w:pPr>
        <w:spacing w:before="0"/>
        <w:ind w:left="340"/>
      </w:pPr>
      <w:r>
        <w:rPr>
          <w:b w:val="0"/>
          <w:i w:val="0"/>
        </w:rPr>
        <w:t>C. Toán vui.</w:t>
      </w:r>
    </w:p>
    <w:p>
      <w:pPr>
        <w:spacing w:before="0"/>
        <w:ind w:left="340"/>
      </w:pPr>
      <w:r>
        <w:rPr>
          <w:b w:val="0"/>
          <w:i w:val="0"/>
        </w:rPr>
        <w:t>D. Lập trình cơ bản, Toán vui.</w:t>
      </w:r>
    </w:p>
    <w:p>
      <w:pPr>
        <w:keepNext w:val="0"/>
        <w:spacing w:before="80"/>
      </w:pPr>
      <w:r>
        <w:rPr>
          <w:b/>
        </w:rPr>
        <w:t xml:space="preserve">Câu 22. </w:t>
      </w:r>
      <w:r>
        <w:t>Trong hệ thống sổ điểm điện tử, giáo viên bộ môn chỉ nhập được điểm môn mình dạy, học sinh chỉ xem được điểm của bản thân. Đây là biện pháp</w:t>
      </w:r>
    </w:p>
    <w:p>
      <w:pPr>
        <w:spacing w:before="0"/>
        <w:ind w:left="340"/>
      </w:pPr>
      <w:r>
        <w:rPr>
          <w:b w:val="0"/>
          <w:i w:val="0"/>
        </w:rPr>
        <w:t>A. sao lưu dữ liệu định kì.</w:t>
      </w:r>
    </w:p>
    <w:p>
      <w:pPr>
        <w:spacing w:before="0"/>
        <w:ind w:left="340"/>
      </w:pPr>
      <w:r>
        <w:rPr>
          <w:b w:val="0"/>
          <w:i w:val="0"/>
        </w:rPr>
        <w:t>B. phân quyền truy cập cho từng nhóm người dùng.</w:t>
      </w:r>
    </w:p>
    <w:p>
      <w:pPr>
        <w:spacing w:before="0"/>
        <w:ind w:left="340"/>
      </w:pPr>
      <w:r>
        <w:rPr>
          <w:b w:val="0"/>
          <w:i w:val="0"/>
        </w:rPr>
        <w:t>C. mã hoá dữ liệu khi truyền qua mạng.</w:t>
      </w:r>
    </w:p>
    <w:p>
      <w:pPr>
        <w:spacing w:before="0"/>
        <w:ind w:left="340"/>
      </w:pPr>
      <w:r>
        <w:rPr>
          <w:b w:val="0"/>
          <w:i w:val="0"/>
        </w:rPr>
        <w:t>D. ghi biên bản (nhật kí) hoạt động của hệ thống.</w:t>
      </w:r>
    </w:p>
    <w:p>
      <w:pPr>
        <w:keepNext w:val="0"/>
        <w:spacing w:before="80"/>
      </w:pPr>
      <w:r>
        <w:rPr>
          <w:b/>
        </w:rPr>
        <w:t xml:space="preserve">Câu 23. </w:t>
      </w:r>
      <w:r>
        <w:t>Bảng HOCSINH(MaHS, HoTen, Lop, DiemTB) lưu điểm trung bình của học sinh. Câu lệnh nào liệt kê họ tên các học sinh lớp 11A2 có điểm trung bình từ 8,0 trở lên, người điểm cao đứng trước?</w:t>
      </w:r>
    </w:p>
    <w:p>
      <w:pPr>
        <w:spacing w:before="0"/>
        <w:ind w:left="340"/>
      </w:pPr>
      <w:r>
        <w:rPr>
          <w:b w:val="0"/>
          <w:i w:val="0"/>
        </w:rPr>
        <w:t>A. SELECT HoTen FROM HOCSINH WHERE Lop = '11A2' AND DiemTB &gt;= 8.0 ORDER BY DiemTB DESC;</w:t>
      </w:r>
    </w:p>
    <w:p>
      <w:pPr>
        <w:spacing w:before="0"/>
        <w:ind w:left="340"/>
      </w:pPr>
      <w:r>
        <w:rPr>
          <w:b w:val="0"/>
          <w:i w:val="0"/>
        </w:rPr>
        <w:t>B. SELECT HoTen FROM HOCSINH WHERE Lop = '11A2' AND DiemTB &gt;= 8.0 ORDER BY DiemTB ASC;</w:t>
      </w:r>
    </w:p>
    <w:p>
      <w:pPr>
        <w:spacing w:before="0"/>
        <w:ind w:left="340"/>
      </w:pPr>
      <w:r>
        <w:rPr>
          <w:b w:val="0"/>
          <w:i w:val="0"/>
        </w:rPr>
        <w:t>C. SELECT HoTen FROM HOCSINH ORDER BY DiemTB DESC WHERE Lop = '11A2' AND DiemTB &gt;= 8.0;</w:t>
      </w:r>
    </w:p>
    <w:p>
      <w:pPr>
        <w:spacing w:before="0"/>
        <w:ind w:left="340"/>
      </w:pPr>
      <w:r>
        <w:rPr>
          <w:b w:val="0"/>
          <w:i w:val="0"/>
        </w:rPr>
        <w:t>D. SELECT HoTen FROM HOCSINH WHERE Lop = '11A2' AND DiemTB &gt; 8.0 ORDER BY DiemTB DESC;</w:t>
      </w:r>
    </w:p>
    <w:p>
      <w:pPr>
        <w:keepNext w:val="0"/>
        <w:spacing w:before="80"/>
      </w:pPr>
      <w:r>
        <w:rPr>
          <w:b/>
        </w:rPr>
        <w:t xml:space="preserve">Câu 24. </w:t>
      </w:r>
      <w:r>
        <w:t>Công việc nào sau đây là công việc chính của người quản trị cơ sở dữ liệu?</w:t>
      </w:r>
    </w:p>
    <w:p>
      <w:pPr>
        <w:spacing w:before="0"/>
        <w:ind w:left="340"/>
      </w:pPr>
      <w:r>
        <w:rPr>
          <w:b w:val="0"/>
          <w:i w:val="0"/>
        </w:rPr>
        <w:t>A. Lắp đặt, bảo trì cáp mạng và thiết bị mạng của toà nhà.</w:t>
      </w:r>
    </w:p>
    <w:p>
      <w:pPr>
        <w:spacing w:before="0"/>
        <w:ind w:left="340"/>
      </w:pPr>
      <w:r>
        <w:rPr>
          <w:b w:val="0"/>
          <w:i w:val="0"/>
        </w:rPr>
        <w:t>B. Viết phần mềm ứng dụng bán hàng cho khách hàng của công ty.</w:t>
      </w:r>
    </w:p>
    <w:p>
      <w:pPr>
        <w:spacing w:before="0"/>
        <w:ind w:left="340"/>
      </w:pPr>
      <w:r>
        <w:rPr>
          <w:b w:val="0"/>
          <w:i w:val="0"/>
        </w:rPr>
        <w:t>C. Cài đặt, cấu hình hệ quản trị CSDL; sao lưu và phục hồi dữ liệu.</w:t>
      </w:r>
    </w:p>
    <w:p>
      <w:pPr>
        <w:spacing w:before="0"/>
        <w:ind w:left="340"/>
      </w:pPr>
      <w:r>
        <w:rPr>
          <w:b w:val="0"/>
          <w:i w:val="0"/>
        </w:rPr>
        <w:t>D. Nhập dữ liệu hoá đơn hằng ngày vào hệ thống bán hàng.</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keepNext w:val="0"/>
        <w:spacing w:before="80"/>
      </w:pPr>
      <w:r>
        <w:rPr>
          <w:b/>
        </w:rPr>
        <w:t xml:space="preserve">Câu 25. </w:t>
      </w:r>
      <w:r>
        <w:t>Lớp 11A chuẩn bị buổi thuyết trình. Bạn Quân dùng máy tính xách tay nối với máy chiếu của lớp và trình chiếu bằng Google Slides. Trước buổi học, Quân nhận được một thư điện tử lạ báo tài khoản Google sắp bị khoá, yêu cầu bấm đường link trong thư để đăng nhập lại. Mỗi nhận định sau đúng hay sai?</w:t>
      </w:r>
    </w:p>
    <w:p>
      <w:pPr>
        <w:spacing w:before="0"/>
        <w:ind w:left="340"/>
      </w:pPr>
      <w:r>
        <w:rPr>
          <w:b w:val="0"/>
          <w:i w:val="0"/>
        </w:rPr>
        <w:t>a) Vì Google Slides chạy trong trình duyệt nên máy tính của Quân không cần cài phần mềm trình chiếu.</w:t>
      </w:r>
    </w:p>
    <w:p>
      <w:pPr>
        <w:spacing w:before="0"/>
        <w:ind w:left="340"/>
      </w:pPr>
      <w:r>
        <w:rPr>
          <w:b w:val="0"/>
          <w:i w:val="0"/>
        </w:rPr>
        <w:t>b) Khi cắm cáp HDMI, máy tính có thể tự nhận máy chiếu mà không phải cài đặt gì thêm nhờ cơ chế cắm và chạy (plug and play).</w:t>
      </w:r>
    </w:p>
    <w:p>
      <w:pPr>
        <w:spacing w:before="0"/>
        <w:ind w:left="340"/>
      </w:pPr>
      <w:r>
        <w:rPr>
          <w:b w:val="0"/>
          <w:i w:val="0"/>
        </w:rPr>
        <w:t>c) Để kết quả tìm kiếm chỉ gồm các trang có tên miền gov.vn, Quân thêm filetype:gov.vn vào cuối từ khoá.</w:t>
      </w:r>
    </w:p>
    <w:p>
      <w:pPr>
        <w:spacing w:before="0"/>
        <w:ind w:left="340"/>
      </w:pPr>
      <w:r>
        <w:rPr>
          <w:b w:val="0"/>
          <w:i w:val="0"/>
        </w:rPr>
        <w:t>d) Với thư báo khoá tài khoản, Quân nên tự gõ địa chỉ trang tài khoản Google trên trình duyệt để kiểm tra, không bấm vào đường link trong thư.</w:t>
      </w:r>
    </w:p>
    <w:p>
      <w:pPr>
        <w:keepNext w:val="0"/>
        <w:spacing w:before="80"/>
      </w:pPr>
      <w:r>
        <w:rPr>
          <w:b/>
        </w:rPr>
        <w:t xml:space="preserve">Câu 26. </w:t>
      </w:r>
      <w:r>
        <w:t>Một nhà sách nhỏ trước đây ghi việc bán hàng vào sổ và nhiều tệp bảng tính rời. Chủ nhà sách quyết định xây dựng cơ sở dữ liệu gồm bảng sách, bảng khách hàng, bảng hoá đơn và bảng chi tiết hoá đơn. Mỗi nhận định sau đúng hay sai?</w:t>
      </w:r>
    </w:p>
    <w:p>
      <w:pPr>
        <w:spacing w:before="0"/>
        <w:ind w:left="340"/>
      </w:pPr>
      <w:r>
        <w:rPr>
          <w:b w:val="0"/>
          <w:i w:val="0"/>
        </w:rPr>
        <w:t>a) Dữ liệu bán hàng có thể được thu thập tự động, ví dụ quét mã vạch trên bìa sách khi thanh toán.</w:t>
      </w:r>
    </w:p>
    <w:p>
      <w:pPr>
        <w:spacing w:before="0"/>
        <w:ind w:left="340"/>
      </w:pPr>
      <w:r>
        <w:rPr>
          <w:b w:val="0"/>
          <w:i w:val="0"/>
        </w:rPr>
        <w:t>b) Nếu tên một đầu sách bị gõ sai, chỉ cần sửa một lần ở bảng sách là mọi hoá đơn có cuốn sách đó đều hiện tên đúng.</w:t>
      </w:r>
    </w:p>
    <w:p>
      <w:pPr>
        <w:spacing w:before="0"/>
        <w:ind w:left="340"/>
      </w:pPr>
      <w:r>
        <w:rPr>
          <w:b w:val="0"/>
          <w:i w:val="0"/>
        </w:rPr>
        <w:t>c) Bảng chi tiết hoá đơn chỉ cần lưu mã sách; số lượng mỗi đầu sách khách mua có thể suy ra từ bảng sách.</w:t>
      </w:r>
    </w:p>
    <w:p>
      <w:pPr>
        <w:spacing w:before="0"/>
        <w:ind w:left="340"/>
      </w:pPr>
      <w:r>
        <w:rPr>
          <w:b w:val="0"/>
          <w:i w:val="0"/>
        </w:rPr>
        <w:t>d) Trong bảng sách, mỗi cột như Tên sách, Giá bán được gọi là một trường.</w:t>
      </w:r>
    </w:p>
    <w:p>
      <w:pPr>
        <w:spacing w:before="80"/>
      </w:pPr>
      <w:r>
        <w:rPr>
          <w:b/>
        </w:rPr>
        <w:t xml:space="preserve">Câu 27. </w:t>
      </w:r>
      <w:r>
        <w:t>Cơ sở dữ liệu câu lạc bộ thể thao của trường có hai bảng MON(MaMon, TenMon) và DANGKI(MaHS, HoTen, Lop, MaMon); mỗi học sinh đăng kí một môn. MaMon là khoá chính của MON; MaHS là khoá chính của DANGKI; MaMon của DANGKI là khoá ngoài tham chiếu MON. Dữ liệu hiện có:</w:t>
      </w:r>
    </w:p>
    <w:p>
      <w:pPr>
        <w:spacing w:before="0"/>
        <w:ind w:left="680"/>
      </w:pPr>
      <w:r>
        <w:rPr>
          <w:b w:val="0"/>
          <w:i w:val="0"/>
        </w:rPr>
        <w:t>MON: (BD, Bóng đá), (CL, Cầu lông), (BR, Bóng rổ)</w:t>
      </w:r>
    </w:p>
    <w:p>
      <w:pPr>
        <w:spacing w:before="0"/>
        <w:ind w:left="680"/>
      </w:pPr>
      <w:r>
        <w:rPr>
          <w:b w:val="0"/>
          <w:i w:val="0"/>
        </w:rPr>
        <w:t>DANGKI: (HS01, An, 11A1, CL), (HS02, Bình, 11A2, BD), (HS03, Chi, 11A1, CL), (HS04, Dũng, 11A3, BR)</w:t>
      </w:r>
    </w:p>
    <w:p>
      <w:pPr>
        <w:spacing w:before="0"/>
      </w:pPr>
      <w:r>
        <w:rPr>
          <w:b w:val="0"/>
          <w:i w:val="0"/>
        </w:rPr>
        <w:t>Mỗi nhận định sau đúng hay sai?</w:t>
      </w:r>
    </w:p>
    <w:p>
      <w:pPr>
        <w:spacing w:before="0"/>
        <w:ind w:left="340"/>
      </w:pPr>
      <w:r>
        <w:rPr>
          <w:b w:val="0"/>
          <w:i w:val="0"/>
        </w:rPr>
        <w:t>a) Khi thêm môn mới (BB, Bóng bàn) vào bảng MON, phải thêm ngay ít nhất một học sinh đăng kí môn BB vào DANGKI thì mới không vi phạm ràng buộc khoá ngoài.</w:t>
      </w:r>
    </w:p>
    <w:p>
      <w:pPr>
        <w:spacing w:before="0"/>
        <w:ind w:left="340"/>
      </w:pPr>
      <w:r>
        <w:rPr>
          <w:b w:val="0"/>
          <w:i w:val="0"/>
        </w:rPr>
        <w:t>b) Có thể thêm bản ghi (HS05, Hoa, 11A2, BC) vào bảng DANGKI dù bảng MON chưa có môn mã BC.</w:t>
      </w:r>
    </w:p>
    <w:p>
      <w:pPr>
        <w:spacing w:before="0"/>
        <w:ind w:left="340"/>
      </w:pPr>
      <w:r>
        <w:rPr>
          <w:b w:val="0"/>
          <w:i w:val="0"/>
        </w:rPr>
        <w:t>c) Câu lệnh CREATE TABLE thuộc nhóm lệnh định nghĩa dữ liệu của SQL.</w:t>
      </w:r>
    </w:p>
    <w:p>
      <w:pPr>
        <w:spacing w:before="0"/>
        <w:ind w:left="340"/>
      </w:pPr>
      <w:r>
        <w:rPr>
          <w:b w:val="0"/>
          <w:i w:val="0"/>
        </w:rPr>
        <w:t>d) Câu truy vấn SELECT HoTen FROM DANGKI WHERE MaMon = 'CL'; cho kết quả gồm An và Chi.</w:t>
      </w:r>
    </w:p>
    <w:p>
      <w:pPr>
        <w:keepNext w:val="0"/>
        <w:spacing w:before="80"/>
      </w:pPr>
      <w:r>
        <w:rPr>
          <w:b/>
        </w:rPr>
        <w:t xml:space="preserve">Câu 28. </w:t>
      </w:r>
      <w:r>
        <w:t>Một trường THPT dùng hệ thống sổ điểm điện tử đặt trên máy chủ ở phòng máy. Thầy Hải được giao làm người quản trị cơ sở dữ liệu của hệ thống. Mỗi nhận định sau đúng hay sai?</w:t>
      </w:r>
    </w:p>
    <w:p>
      <w:pPr>
        <w:spacing w:before="0"/>
        <w:ind w:left="340"/>
      </w:pPr>
      <w:r>
        <w:rPr>
          <w:b w:val="0"/>
          <w:i w:val="0"/>
        </w:rPr>
        <w:t>a) Mã hoá dữ liệu giúp kẻ gian dù lấy được tệp dữ liệu cũng khó đọc được nội dung điểm.</w:t>
      </w:r>
    </w:p>
    <w:p>
      <w:pPr>
        <w:spacing w:before="0"/>
        <w:ind w:left="340"/>
      </w:pPr>
      <w:r>
        <w:rPr>
          <w:b w:val="0"/>
          <w:i w:val="0"/>
        </w:rPr>
        <w:t>b) Thầy Hải sao lưu mỗi ngày một lần lúc 18 giờ ra ổ cứng ngoài cất ở phòng khác. Nếu máy chủ hỏng lúc 15 giờ, phần điểm nhập từ 18 giờ hôm trước đến lúc hỏng có thể bị mất.</w:t>
      </w:r>
    </w:p>
    <w:p>
      <w:pPr>
        <w:spacing w:before="0"/>
        <w:ind w:left="340"/>
      </w:pPr>
      <w:r>
        <w:rPr>
          <w:b w:val="0"/>
          <w:i w:val="0"/>
        </w:rPr>
        <w:t>c) Khi hai giáo viên cùng lúc nhập điểm cho một lớp, hệ quản trị cơ sở dữ liệu kiểm soát các giao dịch để thay đổi của người này không ghi đè sai lên của người kia.</w:t>
      </w:r>
    </w:p>
    <w:p>
      <w:pPr>
        <w:spacing w:before="0"/>
        <w:ind w:left="340"/>
      </w:pPr>
      <w:r>
        <w:rPr>
          <w:b w:val="0"/>
          <w:i w:val="0"/>
        </w:rPr>
        <w:t>d) Vì hệ quản trị cơ sở dữ liệu đã có sẵn chức năng sao lưu và phân quyền, các tổ chức lớn như ngân hàng, bệnh viện không còn cần tuyển người quản trị cơ sở dữ liệu.</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C</w:t>
            </w:r>
          </w:p>
        </w:tc>
        <w:tc>
          <w:tcPr>
            <w:tcW w:type="dxa" w:w="709"/>
          </w:tcPr>
          <w:p>
            <w:r>
              <w:t>A</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B</w:t>
            </w:r>
          </w:p>
        </w:tc>
        <w:tc>
          <w:tcPr>
            <w:tcW w:type="dxa" w:w="709"/>
          </w:tcPr>
          <w:p>
            <w:r>
              <w:t>D</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A</w:t>
            </w:r>
          </w:p>
        </w:tc>
        <w:tc>
          <w:tcPr>
            <w:tcW w:type="dxa" w:w="709"/>
          </w:tcPr>
          <w:p>
            <w:r>
              <w:t>C</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26</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27</w:t>
            </w:r>
          </w:p>
        </w:tc>
        <w:tc>
          <w:tcPr>
            <w:tcW w:type="dxa" w:w="2098"/>
          </w:tcPr>
          <w:p>
            <w:r>
              <w:t>Sai</w:t>
            </w:r>
          </w:p>
        </w:tc>
        <w:tc>
          <w:tcPr>
            <w:tcW w:type="dxa" w:w="2098"/>
          </w:tcPr>
          <w:p>
            <w:r>
              <w:t>Sai</w:t>
            </w:r>
          </w:p>
        </w:tc>
        <w:tc>
          <w:tcPr>
            <w:tcW w:type="dxa" w:w="2098"/>
          </w:tcPr>
          <w:p>
            <w:r>
              <w:t>Đúng</w:t>
            </w:r>
          </w:p>
        </w:tc>
        <w:tc>
          <w:tcPr>
            <w:tcW w:type="dxa" w:w="2098"/>
          </w:tcPr>
          <w:p>
            <w:r>
              <w:t>Đúng</w:t>
            </w:r>
          </w:p>
        </w:tc>
      </w:tr>
      <w:tr>
        <w:tc>
          <w:tcPr>
            <w:tcW w:type="dxa" w:w="1077"/>
          </w:tcPr>
          <w:p>
            <w:r>
              <w:t>28</w:t>
            </w:r>
          </w:p>
        </w:tc>
        <w:tc>
          <w:tcPr>
            <w:tcW w:type="dxa" w:w="2098"/>
          </w:tcPr>
          <w:p>
            <w:r>
              <w:t>Đúng</w:t>
            </w:r>
          </w:p>
        </w:tc>
        <w:tc>
          <w:tcPr>
            <w:tcW w:type="dxa" w:w="2098"/>
          </w:tcPr>
          <w:p>
            <w:r>
              <w:t>Đúng</w:t>
            </w:r>
          </w:p>
        </w:tc>
        <w:tc>
          <w:tcPr>
            <w:tcW w:type="dxa" w:w="2098"/>
          </w:tcPr>
          <w:p>
            <w:r>
              <w:t>Đúng</w:t>
            </w:r>
          </w:p>
        </w:tc>
        <w:tc>
          <w:tcPr>
            <w:tcW w:type="dxa" w:w="2098"/>
          </w:tcPr>
          <w:p>
            <w:r>
              <w:t>Sai</w:t>
            </w:r>
          </w:p>
        </w:tc>
      </w:tr>
    </w:tbl>
    <w:p>
      <w:pPr>
        <w:spacing w:before="0"/>
      </w:pPr>
      <w:r>
        <w:rPr>
          <w:b w:val="0"/>
          <w:i/>
        </w:rPr>
        <w:t>Câu 25: a) Đúng: Google Slides là phần mềm chạy trên Internet. b) Đúng: hệ điều hành tự nhận và cấu hình thiết bị theo chuẩn cắm và chạy. c) Sai: lọc theo tên miền dùng site:gov.vn; filetype: lọc theo kiểu tệp (pdf, docx…). d) Đúng: thư giả mạo thường dẫn tới trang đăng nhập giả để lấy mật khẩu.</w:t>
      </w:r>
    </w:p>
    <w:p>
      <w:pPr>
        <w:spacing w:before="0"/>
      </w:pPr>
      <w:r>
        <w:rPr>
          <w:b w:val="0"/>
          <w:i/>
        </w:rPr>
        <w:t>Câu 26: a) Đúng: máy quét mã vạch thu dữ liệu tự động. b) Đúng: tên sách chỉ lưu một lần ở bảng sách, hoá đơn chỉ ghi mã sách, nên không dư thừa và luôn nhất quán. c) Sai: bảng sách chỉ có thông tin chung của đầu sách; số lượng mua là dữ liệu của từng hoá đơn, phải lưu trong chi tiết hoá đơn. d) Đúng: mỗi cột là một trường (thuộc tính), mỗi hàng là một bản ghi.</w:t>
      </w:r>
    </w:p>
    <w:p>
      <w:pPr>
        <w:spacing w:before="0"/>
      </w:pPr>
      <w:r>
        <w:rPr>
          <w:b w:val="0"/>
          <w:i/>
        </w:rPr>
        <w:t>Câu 27: a) Sai: ràng buộc chỉ đòi mỗi MaMon trong DANGKI phải có trong MON, không đòi môn nào cũng phải có người đăng kí. b) Sai: giá trị khoá ngoài MaMon của DANGKI phải có trong bảng MON; MON chưa có BC nên hệ quản trị từ chối. c) Đúng: CREATE, ALTER thuộc nhóm định nghĩa dữ liệu. d) Đúng: hai học sinh đăng kí CL là An và Chi.</w:t>
      </w:r>
    </w:p>
    <w:p>
      <w:pPr>
        <w:spacing w:before="0"/>
      </w:pPr>
      <w:r>
        <w:rPr>
          <w:b w:val="0"/>
          <w:i/>
        </w:rPr>
        <w:t>Câu 28: a) Đúng: không có khoá giải mã thì không đọc được dữ liệu. b) Đúng: bản sao lưu gần nhất là lúc 18 giờ hôm trước, phần nhập sau đó chưa được sao lưu. c) Đúng: kiểm soát giao dịch (truy cập đồng thời) là một chức năng của hệ quản trị CSDL, giữ cho dữ liệu nhất quán. d) Sai: chính các chức năng này cần người quản trị lập kế hoạch, thiết lập và giám sát; các tổ chức có dữ liệu lớn vẫn cần người quản trị CSDL.</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