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CUỐI KÌ I</w:t>
            </w:r>
          </w:p>
          <w:p>
            <w:pPr>
              <w:jc w:val="center"/>
            </w:pPr>
            <w:r>
              <w:rPr>
                <w:b/>
              </w:rPr>
              <w:t>NĂM HỌC 2026 – 2027</w:t>
            </w:r>
          </w:p>
          <w:p>
            <w:pPr>
              <w:jc w:val="center"/>
            </w:pPr>
            <w:r>
              <w:rPr>
                <w:b w:val="0"/>
              </w:rPr>
              <w:t>MÔN: TIN HỌC 12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Khả năng suy luận của AI là khả năng</w:t>
      </w:r>
    </w:p>
    <w:p>
      <w:pPr>
        <w:spacing w:before="0"/>
        <w:ind w:left="340"/>
      </w:pPr>
      <w:r>
        <w:rPr>
          <w:b w:val="0"/>
          <w:i w:val="0"/>
        </w:rPr>
        <w:t>A. thu nhận hình ảnh, âm thanh của môi trường xung quanh qua cảm biến.</w:t>
      </w:r>
    </w:p>
    <w:p>
      <w:pPr>
        <w:spacing w:before="0"/>
        <w:ind w:left="340"/>
      </w:pPr>
      <w:r>
        <w:rPr>
          <w:b w:val="0"/>
          <w:i w:val="0"/>
        </w:rPr>
        <w:t>B. vận dụng logic và tri thức đã có để đưa ra kết luận hoặc quyết định.</w:t>
      </w:r>
    </w:p>
    <w:p>
      <w:pPr>
        <w:spacing w:before="0"/>
        <w:ind w:left="340"/>
      </w:pPr>
      <w:r>
        <w:rPr>
          <w:b w:val="0"/>
          <w:i w:val="0"/>
        </w:rPr>
        <w:t>C. hiểu và tạo ra ngôn ngữ tự nhiên như tiếng nói, chữ viết của con người.</w:t>
      </w:r>
    </w:p>
    <w:p>
      <w:pPr>
        <w:spacing w:before="0"/>
        <w:ind w:left="340"/>
      </w:pPr>
      <w:r>
        <w:rPr>
          <w:b w:val="0"/>
          <w:i w:val="0"/>
        </w:rPr>
        <w:t>D. tự điều chỉnh từ dữ liệu, kinh nghiệm để làm việc ngày càng tốt hơn.</w:t>
      </w:r>
    </w:p>
    <w:p>
      <w:pPr>
        <w:keepNext w:val="0"/>
        <w:spacing w:before="80"/>
      </w:pPr>
      <w:r>
        <w:rPr>
          <w:b/>
        </w:rPr>
        <w:t xml:space="preserve">Câu 2. </w:t>
      </w:r>
      <w:r>
        <w:t>Một cửa hàng lắp camera có AI để đếm số khách và ước lượng độ tuổi của khách, dùng kết quả để sắp xếp hàng hoá. Nhận định nào đánh giá hợp lí nhất về lợi ích và rủi ro?</w:t>
      </w:r>
    </w:p>
    <w:p>
      <w:pPr>
        <w:spacing w:before="0"/>
        <w:ind w:left="340"/>
      </w:pPr>
      <w:r>
        <w:rPr>
          <w:b w:val="0"/>
          <w:i w:val="0"/>
        </w:rPr>
        <w:t>A. Rủi ro duy nhất là camera có thể hỏng; dữ liệu hình ảnh của khách không cần bảo vệ riêng.</w:t>
      </w:r>
    </w:p>
    <w:p>
      <w:pPr>
        <w:spacing w:before="0"/>
        <w:ind w:left="340"/>
      </w:pPr>
      <w:r>
        <w:rPr>
          <w:b w:val="0"/>
          <w:i w:val="0"/>
        </w:rPr>
        <w:t>B. Không có rủi ro về quyền riêng tư vì camera đặt trong cửa hàng, khách tự nguyện bước vào.</w:t>
      </w:r>
    </w:p>
    <w:p>
      <w:pPr>
        <w:spacing w:before="0"/>
        <w:ind w:left="340"/>
      </w:pPr>
      <w:r>
        <w:rPr>
          <w:b w:val="0"/>
          <w:i w:val="0"/>
        </w:rPr>
        <w:t>C. Không nên dùng vì AI ước lượng độ tuổi có thể sai, nên số liệu thu được là vô ích.</w:t>
      </w:r>
    </w:p>
    <w:p>
      <w:pPr>
        <w:spacing w:before="0"/>
        <w:ind w:left="340"/>
      </w:pPr>
      <w:r>
        <w:rPr>
          <w:b w:val="0"/>
          <w:i w:val="0"/>
        </w:rPr>
        <w:t>D. Giúp sắp xếp hàng hiệu quả hơn, nhưng cần thông báo cho khách và bảo vệ dữ liệu hình ảnh.</w:t>
      </w:r>
    </w:p>
    <w:p>
      <w:pPr>
        <w:keepNext w:val="0"/>
        <w:spacing w:before="80"/>
      </w:pPr>
      <w:r>
        <w:rPr>
          <w:b/>
        </w:rPr>
        <w:t xml:space="preserve">Câu 3. </w:t>
      </w:r>
      <w:r>
        <w:t>Bộ giao thức được dùng phổ biến để truyền dữ liệu trên Internet là</w:t>
      </w:r>
    </w:p>
    <w:p>
      <w:pPr>
        <w:tabs>
          <w:tab w:pos="340" w:val="left"/>
          <w:tab w:pos="2835" w:val="left"/>
          <w:tab w:pos="5329" w:val="left"/>
          <w:tab w:pos="7824" w:val="left"/>
        </w:tabs>
        <w:spacing w:before="0"/>
      </w:pPr>
      <w:r>
        <w:rPr>
          <w:b w:val="0"/>
          <w:i w:val="0"/>
        </w:rPr>
        <w:tab/>
        <w:t>A. TCP/IP.</w:t>
        <w:tab/>
        <w:t>B. HTML/CSS.</w:t>
        <w:tab/>
        <w:t>C. USB/HDMI.</w:t>
        <w:tab/>
        <w:t>D. JPEG/PNG.</w:t>
      </w:r>
    </w:p>
    <w:p>
      <w:pPr>
        <w:keepNext w:val="0"/>
        <w:spacing w:before="80"/>
      </w:pPr>
      <w:r>
        <w:rPr>
          <w:b/>
        </w:rPr>
        <w:t xml:space="preserve">Câu 4. </w:t>
      </w:r>
      <w:r>
        <w:t>Vì sao mỗi thiết bị khi tham gia mạng Internet cần có một địa chỉ IP?</w:t>
      </w:r>
    </w:p>
    <w:p>
      <w:pPr>
        <w:spacing w:before="0"/>
        <w:ind w:left="340"/>
      </w:pPr>
      <w:r>
        <w:rPr>
          <w:b w:val="0"/>
          <w:i w:val="0"/>
        </w:rPr>
        <w:t>A. Để đổi tên miền như example.edu.vn thành trang web hiện trên trình duyệt.</w:t>
      </w:r>
    </w:p>
    <w:p>
      <w:pPr>
        <w:spacing w:before="0"/>
        <w:ind w:left="340"/>
      </w:pPr>
      <w:r>
        <w:rPr>
          <w:b w:val="0"/>
          <w:i w:val="0"/>
        </w:rPr>
        <w:t>B. Để cho biết nhà sản xuất của thiết bị, giống số hiệu in trên vỏ máy.</w:t>
      </w:r>
    </w:p>
    <w:p>
      <w:pPr>
        <w:spacing w:before="0"/>
        <w:ind w:left="340"/>
      </w:pPr>
      <w:r>
        <w:rPr>
          <w:b w:val="0"/>
          <w:i w:val="0"/>
        </w:rPr>
        <w:t>C. Để gói tin được chuyển đến đúng thiết bị nhận, như địa chỉ nhà khi gửi thư.</w:t>
      </w:r>
    </w:p>
    <w:p>
      <w:pPr>
        <w:spacing w:before="0"/>
        <w:ind w:left="340"/>
      </w:pPr>
      <w:r>
        <w:rPr>
          <w:b w:val="0"/>
          <w:i w:val="0"/>
        </w:rPr>
        <w:t>D. Để mã hoá dữ liệu trên đường truyền, giúp người khác không đọc trộm được.</w:t>
      </w:r>
    </w:p>
    <w:p>
      <w:pPr>
        <w:keepNext w:val="0"/>
        <w:spacing w:before="80"/>
      </w:pPr>
      <w:r>
        <w:rPr>
          <w:b/>
        </w:rPr>
        <w:t xml:space="preserve">Câu 5. </w:t>
      </w:r>
      <w:r>
        <w:t>Tình huống nào sau đây là một nguy cơ khi giao tiếp trên không gian mạng?</w:t>
      </w:r>
    </w:p>
    <w:p>
      <w:pPr>
        <w:spacing w:before="0"/>
        <w:ind w:left="340"/>
      </w:pPr>
      <w:r>
        <w:rPr>
          <w:b w:val="0"/>
          <w:i w:val="0"/>
        </w:rPr>
        <w:t>A. Bình luận phản đối một ý kiến trên trang báo điện tử bằng lời lẽ lịch sự.</w:t>
      </w:r>
    </w:p>
    <w:p>
      <w:pPr>
        <w:spacing w:before="0"/>
        <w:ind w:left="340"/>
      </w:pPr>
      <w:r>
        <w:rPr>
          <w:b w:val="0"/>
          <w:i w:val="0"/>
        </w:rPr>
        <w:t>B. Tham gia diễn đàn học tập và dùng tên hiển thị không phải tên thật của mình trên diễn đàn đó.</w:t>
      </w:r>
    </w:p>
    <w:p>
      <w:pPr>
        <w:spacing w:before="0"/>
        <w:ind w:left="340"/>
      </w:pPr>
      <w:r>
        <w:rPr>
          <w:b w:val="0"/>
          <w:i w:val="0"/>
        </w:rPr>
        <w:t>C. Nhận lời kết bạn của người lạ có nhiều bạn chung, rồi gửi ảnh và địa chỉ nhà khi được hỏi.</w:t>
      </w:r>
    </w:p>
    <w:p>
      <w:pPr>
        <w:spacing w:before="0"/>
        <w:ind w:left="340"/>
      </w:pPr>
      <w:r>
        <w:rPr>
          <w:b w:val="0"/>
          <w:i w:val="0"/>
        </w:rPr>
        <w:t>D. Chặn một tài khoản lạ liên tục gửi đường link quảng cáo vào tin nhắn.</w:t>
      </w:r>
    </w:p>
    <w:p>
      <w:pPr>
        <w:keepNext w:val="0"/>
        <w:spacing w:before="80"/>
      </w:pPr>
      <w:r>
        <w:rPr>
          <w:b/>
        </w:rPr>
        <w:t xml:space="preserve">Câu 6. </w:t>
      </w:r>
      <w:r>
        <w:t>Em phát hiện một tài khoản mạng xã hội dùng ảnh và tên của em để nhắn tin vay tiền bạn bè. Cách làm phù hợp nhất là</w:t>
      </w:r>
    </w:p>
    <w:p>
      <w:pPr>
        <w:spacing w:before="0"/>
        <w:ind w:left="340"/>
      </w:pPr>
      <w:r>
        <w:rPr>
          <w:b w:val="0"/>
          <w:i w:val="0"/>
        </w:rPr>
        <w:t>A. báo cáo tài khoản giả mạo với mạng xã hội và báo cho bạn bè biết để tránh bị lừa.</w:t>
      </w:r>
    </w:p>
    <w:p>
      <w:pPr>
        <w:spacing w:before="0"/>
        <w:ind w:left="340"/>
      </w:pPr>
      <w:r>
        <w:rPr>
          <w:b w:val="0"/>
          <w:i w:val="0"/>
        </w:rPr>
        <w:t>B. đổi mật khẩu tài khoản của mình là đủ, vì kẻ giả mạo đang dùng một tài khoản khác.</w:t>
      </w:r>
    </w:p>
    <w:p>
      <w:pPr>
        <w:spacing w:before="0"/>
        <w:ind w:left="340"/>
      </w:pPr>
      <w:r>
        <w:rPr>
          <w:b w:val="0"/>
          <w:i w:val="0"/>
        </w:rPr>
        <w:t>C. nhắn tin đề nghị tài khoản kia tự xoá; nếu họ hứa xoá thì không cần báo cho ai.</w:t>
      </w:r>
    </w:p>
    <w:p>
      <w:pPr>
        <w:spacing w:before="0"/>
        <w:ind w:left="340"/>
      </w:pPr>
      <w:r>
        <w:rPr>
          <w:b w:val="0"/>
          <w:i w:val="0"/>
        </w:rPr>
        <w:t>D. đăng bài cảnh báo kèm số điện thoại, địa chỉ của người mà em nghi là kẻ giả mạo.</w:t>
      </w:r>
    </w:p>
    <w:p>
      <w:pPr>
        <w:keepNext w:val="0"/>
        <w:spacing w:before="80"/>
      </w:pPr>
      <w:r>
        <w:rPr>
          <w:b/>
        </w:rPr>
        <w:t xml:space="preserve">Câu 7. </w:t>
      </w:r>
      <w:r>
        <w:t>Phát biểu nào sau đây đúng về HTML?</w:t>
      </w:r>
    </w:p>
    <w:p>
      <w:pPr>
        <w:spacing w:before="0"/>
        <w:ind w:left="340"/>
      </w:pPr>
      <w:r>
        <w:rPr>
          <w:b w:val="0"/>
          <w:i w:val="0"/>
        </w:rPr>
        <w:t>A. HTML là giao thức dùng để truyền trang web từ máy chủ về máy tính của người dùng.</w:t>
      </w:r>
    </w:p>
    <w:p>
      <w:pPr>
        <w:spacing w:before="0"/>
        <w:ind w:left="340"/>
      </w:pPr>
      <w:r>
        <w:rPr>
          <w:b w:val="0"/>
          <w:i w:val="0"/>
        </w:rPr>
        <w:t>B. HTML là ngôn ngữ lập trình dùng để viết ứng dụng chạy trên điện thoại.</w:t>
      </w:r>
    </w:p>
    <w:p>
      <w:pPr>
        <w:spacing w:before="0"/>
        <w:ind w:left="340"/>
      </w:pPr>
      <w:r>
        <w:rPr>
          <w:b w:val="0"/>
          <w:i w:val="0"/>
        </w:rPr>
        <w:t>C. HTML là tên một trình duyệt web dùng để mở các trang web.</w:t>
      </w:r>
    </w:p>
    <w:p>
      <w:pPr>
        <w:spacing w:before="0"/>
        <w:ind w:left="340"/>
      </w:pPr>
      <w:r>
        <w:rPr>
          <w:b w:val="0"/>
          <w:i w:val="0"/>
        </w:rPr>
        <w:t>D. HTML là ngôn ngữ đánh dấu siêu văn bản, dùng thẻ để mô tả cấu trúc trang web.</w:t>
      </w:r>
    </w:p>
    <w:p>
      <w:pPr>
        <w:keepNext w:val="0"/>
        <w:spacing w:before="80"/>
      </w:pPr>
      <w:r>
        <w:rPr>
          <w:b/>
        </w:rPr>
        <w:t xml:space="preserve">Câu 8. </w:t>
      </w:r>
      <w:r>
        <w:t>Thẻ nào sau đây không bao giờ có thẻ kết thúc đi kèm?</w:t>
      </w:r>
    </w:p>
    <w:p>
      <w:pPr>
        <w:tabs>
          <w:tab w:pos="340" w:val="left"/>
          <w:tab w:pos="2835" w:val="left"/>
          <w:tab w:pos="5329" w:val="left"/>
          <w:tab w:pos="7824" w:val="left"/>
        </w:tabs>
        <w:spacing w:before="0"/>
      </w:pPr>
      <w:r>
        <w:rPr>
          <w:b w:val="0"/>
          <w:i w:val="0"/>
        </w:rPr>
        <w:tab/>
        <w:t>A. &lt;title&gt;</w:t>
        <w:tab/>
        <w:t>B. &lt;br&gt;</w:t>
        <w:tab/>
        <w:t>C. &lt;h1&gt;</w:t>
        <w:tab/>
        <w:t>D. &lt;a&gt;</w:t>
      </w:r>
    </w:p>
    <w:p>
      <w:pPr>
        <w:keepNext w:val="0"/>
        <w:spacing w:before="80"/>
      </w:pPr>
      <w:r>
        <w:rPr>
          <w:b/>
        </w:rPr>
        <w:t xml:space="preserve">Câu 9. </w:t>
      </w:r>
      <w:r>
        <w:t>Nội dung đặt trong cặp thẻ &lt;title&gt;…&lt;/title&gt; của một trang HTML sẽ</w:t>
      </w:r>
    </w:p>
    <w:p>
      <w:pPr>
        <w:spacing w:before="0"/>
        <w:ind w:left="340"/>
      </w:pPr>
      <w:r>
        <w:rPr>
          <w:b w:val="0"/>
          <w:i w:val="0"/>
        </w:rPr>
        <w:t>A. không hiển thị ở bất kì đâu, chỉ dùng để ghi chú riêng cho người viết mã nguồn.</w:t>
      </w:r>
    </w:p>
    <w:p>
      <w:pPr>
        <w:spacing w:before="0"/>
        <w:ind w:left="340"/>
      </w:pPr>
      <w:r>
        <w:rPr>
          <w:b w:val="0"/>
          <w:i w:val="0"/>
        </w:rPr>
        <w:t>B. hiển thị bằng chữ to, đậm ở dòng đầu tiên của vùng nội dung trang.</w:t>
      </w:r>
    </w:p>
    <w:p>
      <w:pPr>
        <w:spacing w:before="0"/>
        <w:ind w:left="340"/>
      </w:pPr>
      <w:r>
        <w:rPr>
          <w:b w:val="0"/>
          <w:i w:val="0"/>
        </w:rPr>
        <w:t>C. hiển thị ở cuối trang như phần chân trang của trang web.</w:t>
      </w:r>
    </w:p>
    <w:p>
      <w:pPr>
        <w:spacing w:before="0"/>
        <w:ind w:left="340"/>
      </w:pPr>
      <w:r>
        <w:rPr>
          <w:b w:val="0"/>
          <w:i w:val="0"/>
        </w:rPr>
        <w:t>D. hiển thị trên thẻ (tab) của trình duyệt, không hiện trong vùng nội dung.</w:t>
      </w:r>
    </w:p>
    <w:p>
      <w:pPr>
        <w:spacing w:before="80"/>
      </w:pPr>
      <w:r>
        <w:rPr>
          <w:b/>
        </w:rPr>
        <w:t xml:space="preserve">Câu 10. </w:t>
      </w:r>
      <w:r>
        <w:t>Cho các dòng mã: (1) &lt;/head&gt;   (2) &lt;body&gt;   (3) &lt;html&gt;   (4) &lt;head&gt;&lt;title&gt;Bản tin&lt;/title&gt;   (5) &lt;/body&gt;&lt;/html&gt;   (6) &lt;h1&gt;Bản tin tuần&lt;/h1&gt;.</w:t>
      </w:r>
    </w:p>
    <w:p>
      <w:pPr>
        <w:spacing w:before="0"/>
      </w:pPr>
      <w:r>
        <w:rPr>
          <w:b w:val="0"/>
          <w:i w:val="0"/>
        </w:rPr>
        <w:t>Thứ tự sắp xếp các dòng để được một trang HTML đúng cấu trúc là</w:t>
      </w:r>
    </w:p>
    <w:p>
      <w:pPr>
        <w:tabs>
          <w:tab w:pos="340" w:val="left"/>
          <w:tab w:pos="5216" w:val="left"/>
        </w:tabs>
        <w:spacing w:before="0"/>
      </w:pPr>
      <w:r>
        <w:rPr>
          <w:b w:val="0"/>
          <w:i w:val="0"/>
        </w:rPr>
        <w:tab/>
        <w:t>A. 3 – 2 – 6 – 4 – 1 – 5</w:t>
        <w:tab/>
        <w:t>B. 3 – 4 – 1 – 2 – 6 – 5</w:t>
      </w:r>
    </w:p>
    <w:p>
      <w:pPr>
        <w:tabs>
          <w:tab w:pos="340" w:val="left"/>
          <w:tab w:pos="5216" w:val="left"/>
        </w:tabs>
        <w:spacing w:before="0"/>
      </w:pPr>
      <w:r>
        <w:rPr>
          <w:b w:val="0"/>
          <w:i w:val="0"/>
        </w:rPr>
        <w:tab/>
        <w:t>C. 4 – 1 – 3 – 2 – 6 – 5</w:t>
        <w:tab/>
        <w:t>D. 3 – 4 – 2 – 1 – 6 – 5</w:t>
      </w:r>
    </w:p>
    <w:p>
      <w:pPr>
        <w:keepNext w:val="0"/>
        <w:spacing w:before="80"/>
      </w:pPr>
      <w:r>
        <w:rPr>
          <w:b/>
        </w:rPr>
        <w:t xml:space="preserve">Câu 11. </w:t>
      </w:r>
      <w:r>
        <w:t>HTML có bao nhiêu cấp thẻ tiêu đề mục, từ &lt;h1&gt; trở đi?</w:t>
      </w:r>
    </w:p>
    <w:p>
      <w:pPr>
        <w:tabs>
          <w:tab w:pos="340" w:val="left"/>
          <w:tab w:pos="2835" w:val="left"/>
          <w:tab w:pos="5329" w:val="left"/>
          <w:tab w:pos="7824" w:val="left"/>
        </w:tabs>
        <w:spacing w:before="0"/>
      </w:pPr>
      <w:r>
        <w:rPr>
          <w:b w:val="0"/>
          <w:i w:val="0"/>
        </w:rPr>
        <w:tab/>
        <w:t>A. 7</w:t>
        <w:tab/>
        <w:t>B. 5</w:t>
        <w:tab/>
        <w:t>C. 6</w:t>
        <w:tab/>
        <w:t>D. 4</w:t>
      </w:r>
    </w:p>
    <w:p>
      <w:pPr>
        <w:keepNext w:val="0"/>
        <w:spacing w:before="80"/>
      </w:pPr>
      <w:r>
        <w:rPr>
          <w:b/>
        </w:rPr>
        <w:t xml:space="preserve">Câu 12. </w:t>
      </w:r>
      <w:r>
        <w:t>Để tạo một danh sách không có thứ tự (mỗi mục mở đầu bằng một kí hiệu đầu dòng), ta dùng</w:t>
      </w:r>
    </w:p>
    <w:p>
      <w:pPr>
        <w:tabs>
          <w:tab w:pos="340" w:val="left"/>
          <w:tab w:pos="5216" w:val="left"/>
        </w:tabs>
        <w:spacing w:before="0"/>
      </w:pPr>
      <w:r>
        <w:rPr>
          <w:b w:val="0"/>
          <w:i w:val="0"/>
        </w:rPr>
        <w:tab/>
        <w:t>A. thẻ &lt;ul&gt; kết hợp với các thẻ &lt;li&gt;.</w:t>
        <w:tab/>
        <w:t>B. thẻ &lt;ol&gt; kết hợp với các thẻ &lt;li&gt;.</w:t>
      </w:r>
    </w:p>
    <w:p>
      <w:pPr>
        <w:tabs>
          <w:tab w:pos="340" w:val="left"/>
          <w:tab w:pos="5216" w:val="left"/>
        </w:tabs>
        <w:spacing w:before="0"/>
      </w:pPr>
      <w:r>
        <w:rPr>
          <w:b w:val="0"/>
          <w:i w:val="0"/>
        </w:rPr>
        <w:tab/>
        <w:t>C. thẻ &lt;dl&gt; kết hợp với các thẻ &lt;dt&gt;.</w:t>
        <w:tab/>
        <w:t>D. thẻ &lt;table&gt; kết hợp với các thẻ &lt;td&gt;.</w:t>
      </w:r>
    </w:p>
    <w:p>
      <w:pPr>
        <w:spacing w:before="80"/>
      </w:pPr>
      <w:r>
        <w:rPr>
          <w:b/>
        </w:rPr>
        <w:t xml:space="preserve">Câu 13. </w:t>
      </w:r>
      <w:r>
        <w:t>Bảng tạo bởi đoạn mã sau có bao nhiêu hàng, bao nhiêu cột?</w:t>
      </w:r>
    </w:p>
    <w:p>
      <w:pPr>
        <w:spacing w:before="0"/>
        <w:ind w:left="680"/>
      </w:pPr>
      <w:r>
        <w:rPr>
          <w:b w:val="0"/>
          <w:i w:val="0"/>
        </w:rPr>
        <w:t>&lt;table border="1"&gt;</w:t>
      </w:r>
    </w:p>
    <w:p>
      <w:pPr>
        <w:spacing w:before="0"/>
        <w:ind w:left="680"/>
      </w:pPr>
      <w:r>
        <w:rPr>
          <w:b w:val="0"/>
          <w:i w:val="0"/>
        </w:rPr>
        <w:t xml:space="preserve">  &lt;tr&gt;&lt;th&gt;Tổ&lt;/th&gt;&lt;th&gt;Số bạn&lt;/th&gt;&lt;/tr&gt;</w:t>
      </w:r>
    </w:p>
    <w:p>
      <w:pPr>
        <w:spacing w:before="0"/>
        <w:ind w:left="680"/>
      </w:pPr>
      <w:r>
        <w:rPr>
          <w:b w:val="0"/>
          <w:i w:val="0"/>
        </w:rPr>
        <w:t xml:space="preserve">  &lt;tr&gt;&lt;td&gt;Tổ 1&lt;/td&gt;&lt;td&gt;9&lt;/td&gt;&lt;/tr&gt;</w:t>
      </w:r>
    </w:p>
    <w:p>
      <w:pPr>
        <w:spacing w:before="0"/>
        <w:ind w:left="680"/>
      </w:pPr>
      <w:r>
        <w:rPr>
          <w:b w:val="0"/>
          <w:i w:val="0"/>
        </w:rPr>
        <w:t xml:space="preserve">  &lt;tr&gt;&lt;td&gt;Tổ 2&lt;/td&gt;&lt;td&gt;10&lt;/td&gt;&lt;/tr&gt;</w:t>
      </w:r>
    </w:p>
    <w:p>
      <w:pPr>
        <w:spacing w:before="0"/>
        <w:ind w:left="680"/>
      </w:pPr>
      <w:r>
        <w:rPr>
          <w:b w:val="0"/>
          <w:i w:val="0"/>
        </w:rPr>
        <w:t>&lt;/table&gt;</w:t>
      </w:r>
    </w:p>
    <w:p>
      <w:pPr>
        <w:tabs>
          <w:tab w:pos="340" w:val="left"/>
          <w:tab w:pos="2835" w:val="left"/>
          <w:tab w:pos="5329" w:val="left"/>
          <w:tab w:pos="7824" w:val="left"/>
        </w:tabs>
        <w:spacing w:before="0"/>
      </w:pPr>
      <w:r>
        <w:rPr>
          <w:b w:val="0"/>
          <w:i w:val="0"/>
        </w:rPr>
        <w:tab/>
        <w:t>A. 3 hàng, 2 cột.</w:t>
        <w:tab/>
        <w:t>B. 2 hàng, 3 cột.</w:t>
        <w:tab/>
        <w:t>C. 3 hàng, 3 cột.</w:t>
        <w:tab/>
        <w:t>D. 4 hàng, 2 cột.</w:t>
      </w:r>
    </w:p>
    <w:p>
      <w:pPr>
        <w:keepNext w:val="0"/>
        <w:spacing w:before="80"/>
      </w:pPr>
      <w:r>
        <w:rPr>
          <w:b/>
        </w:rPr>
        <w:t xml:space="preserve">Câu 14. </w:t>
      </w:r>
      <w:r>
        <w:t>Ở hàng đầu tiên của một bảng 3 cột, muốn ô tiêu đề “Lịch thi” trải ngang qua cả 3 cột, ta viết</w:t>
      </w:r>
    </w:p>
    <w:p>
      <w:pPr>
        <w:tabs>
          <w:tab w:pos="340" w:val="left"/>
          <w:tab w:pos="5216" w:val="left"/>
        </w:tabs>
        <w:spacing w:before="0"/>
      </w:pPr>
      <w:r>
        <w:rPr>
          <w:b w:val="0"/>
          <w:i w:val="0"/>
        </w:rPr>
        <w:tab/>
        <w:t>A. &lt;th span="3"&gt;Lịch thi&lt;/th&gt;</w:t>
        <w:tab/>
        <w:t>B. &lt;th rowspan="3"&gt;Lịch thi&lt;/th&gt;</w:t>
      </w:r>
    </w:p>
    <w:p>
      <w:pPr>
        <w:tabs>
          <w:tab w:pos="340" w:val="left"/>
          <w:tab w:pos="5216" w:val="left"/>
        </w:tabs>
        <w:spacing w:before="0"/>
      </w:pPr>
      <w:r>
        <w:rPr>
          <w:b w:val="0"/>
          <w:i w:val="0"/>
        </w:rPr>
        <w:tab/>
        <w:t>C. &lt;th colspan="3"&gt;Lịch thi&lt;/th&gt;</w:t>
        <w:tab/>
        <w:t>D. &lt;th cols="3"&gt;Lịch thi&lt;/th&gt;</w:t>
      </w:r>
    </w:p>
    <w:p>
      <w:pPr>
        <w:keepNext w:val="0"/>
        <w:spacing w:before="80"/>
      </w:pPr>
      <w:r>
        <w:rPr>
          <w:b/>
        </w:rPr>
        <w:t xml:space="preserve">Câu 15. </w:t>
      </w:r>
      <w:r>
        <w:t>Thuộc tính alt của thẻ &lt;img&gt; dùng để</w:t>
      </w:r>
    </w:p>
    <w:p>
      <w:pPr>
        <w:spacing w:before="0"/>
        <w:ind w:left="340"/>
      </w:pPr>
      <w:r>
        <w:rPr>
          <w:b w:val="0"/>
          <w:i w:val="0"/>
        </w:rPr>
        <w:t>A. tạo liên kết từ ảnh tới một trang web khác.</w:t>
      </w:r>
    </w:p>
    <w:p>
      <w:pPr>
        <w:spacing w:before="0"/>
        <w:ind w:left="340"/>
      </w:pPr>
      <w:r>
        <w:rPr>
          <w:b w:val="0"/>
          <w:i w:val="0"/>
        </w:rPr>
        <w:t>B. đặt đường dẫn tới tệp ảnh cần hiển thị trên trang web.</w:t>
      </w:r>
    </w:p>
    <w:p>
      <w:pPr>
        <w:spacing w:before="0"/>
        <w:ind w:left="340"/>
      </w:pPr>
      <w:r>
        <w:rPr>
          <w:b w:val="0"/>
          <w:i w:val="0"/>
        </w:rPr>
        <w:t>C. quy định chiều rộng, chiều cao của ảnh tính bằng điểm ảnh.</w:t>
      </w:r>
    </w:p>
    <w:p>
      <w:pPr>
        <w:spacing w:before="0"/>
        <w:ind w:left="340"/>
      </w:pPr>
      <w:r>
        <w:rPr>
          <w:b w:val="0"/>
          <w:i w:val="0"/>
        </w:rPr>
        <w:t>D. ghi văn bản thay thế, hiện ra khi ảnh không tải được.</w:t>
      </w:r>
    </w:p>
    <w:p>
      <w:pPr>
        <w:keepNext w:val="0"/>
        <w:spacing w:before="80"/>
      </w:pPr>
      <w:r>
        <w:rPr>
          <w:b/>
        </w:rPr>
        <w:t xml:space="preserve">Câu 16. </w:t>
      </w:r>
      <w:r>
        <w:t>Muốn bản nhạc nền chèn bằng thẻ &lt;audio&gt; tự phát lại từ đầu mỗi khi hết bài, ta thêm vào thẻ thuộc tính</w:t>
      </w:r>
    </w:p>
    <w:p>
      <w:pPr>
        <w:tabs>
          <w:tab w:pos="340" w:val="left"/>
          <w:tab w:pos="2835" w:val="left"/>
          <w:tab w:pos="5329" w:val="left"/>
          <w:tab w:pos="7824" w:val="left"/>
        </w:tabs>
        <w:spacing w:before="0"/>
      </w:pPr>
      <w:r>
        <w:rPr>
          <w:b w:val="0"/>
          <w:i w:val="0"/>
        </w:rPr>
        <w:tab/>
        <w:t>A. autoplay</w:t>
        <w:tab/>
        <w:t>B. loop</w:t>
        <w:tab/>
        <w:t>C. muted</w:t>
        <w:tab/>
        <w:t>D. preload</w:t>
      </w:r>
    </w:p>
    <w:p>
      <w:pPr>
        <w:spacing w:before="80"/>
      </w:pPr>
      <w:r>
        <w:rPr>
          <w:b/>
        </w:rPr>
        <w:t xml:space="preserve">Câu 17. </w:t>
      </w:r>
      <w:r>
        <w:t>Khi người xem nháy chuột vào liên kết sau thì điều gì xảy ra?</w:t>
      </w:r>
    </w:p>
    <w:p>
      <w:pPr>
        <w:spacing w:before="0"/>
        <w:ind w:left="680"/>
      </w:pPr>
      <w:r>
        <w:rPr>
          <w:b w:val="0"/>
          <w:i w:val="0"/>
        </w:rPr>
        <w:t>&lt;a href="#lien-he"&gt;Liên hệ&lt;/a&gt;</w:t>
      </w:r>
    </w:p>
    <w:p>
      <w:pPr>
        <w:spacing w:before="0"/>
        <w:ind w:left="340"/>
      </w:pPr>
      <w:r>
        <w:rPr>
          <w:b w:val="0"/>
          <w:i w:val="0"/>
        </w:rPr>
        <w:t>A. Trình duyệt mở tệp lien-he.html nằm cùng thư mục với trang đang xem.</w:t>
      </w:r>
    </w:p>
    <w:p>
      <w:pPr>
        <w:spacing w:before="0"/>
        <w:ind w:left="340"/>
      </w:pPr>
      <w:r>
        <w:rPr>
          <w:b w:val="0"/>
          <w:i w:val="0"/>
        </w:rPr>
        <w:t>B. Trang cuộn tới phần tử có id="lien-he" trong cùng trang web đó.</w:t>
      </w:r>
    </w:p>
    <w:p>
      <w:pPr>
        <w:spacing w:before="0"/>
        <w:ind w:left="340"/>
      </w:pPr>
      <w:r>
        <w:rPr>
          <w:b w:val="0"/>
          <w:i w:val="0"/>
        </w:rPr>
        <w:t>C. Máy tính mở phần mềm thư điện tử để gửi thư liên hệ.</w:t>
      </w:r>
    </w:p>
    <w:p>
      <w:pPr>
        <w:spacing w:before="0"/>
        <w:ind w:left="340"/>
      </w:pPr>
      <w:r>
        <w:rPr>
          <w:b w:val="0"/>
          <w:i w:val="0"/>
        </w:rPr>
        <w:t>D. Trình duyệt tải tệp có tên lien-he về thư mục Downloads.</w:t>
      </w:r>
    </w:p>
    <w:p>
      <w:pPr>
        <w:keepNext w:val="0"/>
        <w:spacing w:before="80"/>
      </w:pPr>
      <w:r>
        <w:rPr>
          <w:b/>
        </w:rPr>
        <w:t xml:space="preserve">Câu 18. </w:t>
      </w:r>
      <w:r>
        <w:t>Muốn hiển thị trang thoikhoabieu.html ngay bên trong trang hiện tại, trong một khung rộng 600 và cao 400 điểm ảnh, ta viết</w:t>
      </w:r>
    </w:p>
    <w:p>
      <w:pPr>
        <w:spacing w:before="0"/>
        <w:ind w:left="340"/>
      </w:pPr>
      <w:r>
        <w:rPr>
          <w:b w:val="0"/>
          <w:i w:val="0"/>
        </w:rPr>
        <w:t>A. &lt;iframe src="thoikhoabieu.html" size="600x400"&gt;&lt;/iframe&gt;</w:t>
      </w:r>
    </w:p>
    <w:p>
      <w:pPr>
        <w:spacing w:before="0"/>
        <w:ind w:left="340"/>
      </w:pPr>
      <w:r>
        <w:rPr>
          <w:b w:val="0"/>
          <w:i w:val="0"/>
        </w:rPr>
        <w:t>B. &lt;iframe href="thoikhoabieu.html" width="600" height="400"&gt;&lt;/iframe&gt;</w:t>
      </w:r>
    </w:p>
    <w:p>
      <w:pPr>
        <w:spacing w:before="0"/>
        <w:ind w:left="340"/>
      </w:pPr>
      <w:r>
        <w:rPr>
          <w:b w:val="0"/>
          <w:i w:val="0"/>
        </w:rPr>
        <w:t>C. &lt;a href="thoikhoabieu.html" width="600" height="400"&gt;&lt;/a&gt;</w:t>
      </w:r>
    </w:p>
    <w:p>
      <w:pPr>
        <w:spacing w:before="0"/>
        <w:ind w:left="340"/>
      </w:pPr>
      <w:r>
        <w:rPr>
          <w:b w:val="0"/>
          <w:i w:val="0"/>
        </w:rPr>
        <w:t>D. &lt;iframe src="thoikhoabieu.html" width="600" height="400"&gt;&lt;/iframe&gt;</w:t>
      </w:r>
    </w:p>
    <w:p>
      <w:pPr>
        <w:keepNext w:val="0"/>
        <w:spacing w:before="80"/>
      </w:pPr>
      <w:r>
        <w:rPr>
          <w:b/>
        </w:rPr>
        <w:t xml:space="preserve">Câu 19. </w:t>
      </w:r>
      <w:r>
        <w:t>Trong biểu mẫu, cặp thẻ &lt;select&gt; kết hợp với các thẻ &lt;option&gt; tạo ra</w:t>
      </w:r>
    </w:p>
    <w:p>
      <w:pPr>
        <w:spacing w:before="0"/>
        <w:ind w:left="340"/>
      </w:pPr>
      <w:r>
        <w:rPr>
          <w:b w:val="0"/>
          <w:i w:val="0"/>
        </w:rPr>
        <w:t>A. một danh sách thả xuống để người dùng chọn mục.</w:t>
      </w:r>
    </w:p>
    <w:p>
      <w:pPr>
        <w:spacing w:before="0"/>
        <w:ind w:left="340"/>
      </w:pPr>
      <w:r>
        <w:rPr>
          <w:b w:val="0"/>
          <w:i w:val="0"/>
        </w:rPr>
        <w:t>B. một ô nhập văn bản gồm nhiều dòng để góp ý.</w:t>
      </w:r>
    </w:p>
    <w:p>
      <w:pPr>
        <w:spacing w:before="0"/>
        <w:ind w:left="340"/>
      </w:pPr>
      <w:r>
        <w:rPr>
          <w:b w:val="0"/>
          <w:i w:val="0"/>
        </w:rPr>
        <w:t>C. một nút bấm để gửi dữ liệu của biểu mẫu.</w:t>
      </w:r>
    </w:p>
    <w:p>
      <w:pPr>
        <w:spacing w:before="0"/>
        <w:ind w:left="340"/>
      </w:pPr>
      <w:r>
        <w:rPr>
          <w:b w:val="0"/>
          <w:i w:val="0"/>
        </w:rPr>
        <w:t>D. một ô nhập ngày tháng theo dạng lịch.</w:t>
      </w:r>
    </w:p>
    <w:p>
      <w:pPr>
        <w:keepNext w:val="0"/>
        <w:spacing w:before="80"/>
      </w:pPr>
      <w:r>
        <w:rPr>
          <w:b/>
        </w:rPr>
        <w:t xml:space="preserve">Câu 20. </w:t>
      </w:r>
      <w:r>
        <w:t>Điều khiển &lt;input type="password"&gt; tạo ra</w:t>
      </w:r>
    </w:p>
    <w:p>
      <w:pPr>
        <w:tabs>
          <w:tab w:pos="340" w:val="left"/>
          <w:tab w:pos="5216" w:val="left"/>
        </w:tabs>
        <w:spacing w:before="0"/>
      </w:pPr>
      <w:r>
        <w:rPr>
          <w:b w:val="0"/>
          <w:i w:val="0"/>
        </w:rPr>
        <w:tab/>
        <w:t>A. nút bấm để gửi dữ liệu biểu mẫu đi.</w:t>
        <w:tab/>
        <w:t>B. ô chỉ cho phép nhập chữ số.</w:t>
      </w:r>
    </w:p>
    <w:p>
      <w:pPr>
        <w:tabs>
          <w:tab w:pos="340" w:val="left"/>
          <w:tab w:pos="5216" w:val="left"/>
        </w:tabs>
        <w:spacing w:before="0"/>
      </w:pPr>
      <w:r>
        <w:rPr>
          <w:b w:val="0"/>
          <w:i w:val="0"/>
        </w:rPr>
        <w:tab/>
        <w:t>C. ô nhập mà kí tự gõ vào được che đi.</w:t>
        <w:tab/>
        <w:t>D. ô đánh dấu chọn hoặc bỏ chọn.</w:t>
      </w:r>
    </w:p>
    <w:p>
      <w:pPr>
        <w:keepNext w:val="0"/>
        <w:spacing w:before="80"/>
      </w:pPr>
      <w:r>
        <w:rPr>
          <w:b/>
        </w:rPr>
        <w:t xml:space="preserve">Câu 21. </w:t>
      </w:r>
      <w:r>
        <w:t>Trong biểu mẫu, thuộc tính name của mỗi điều khiển &lt;input&gt; dùng để</w:t>
      </w:r>
    </w:p>
    <w:p>
      <w:pPr>
        <w:spacing w:before="0"/>
        <w:ind w:left="340"/>
      </w:pPr>
      <w:r>
        <w:rPr>
          <w:b w:val="0"/>
          <w:i w:val="0"/>
        </w:rPr>
        <w:t>A. quy định ô đó là ô nhập chữ, ô mật khẩu hay nút chọn.</w:t>
      </w:r>
    </w:p>
    <w:p>
      <w:pPr>
        <w:spacing w:before="0"/>
        <w:ind w:left="340"/>
      </w:pPr>
      <w:r>
        <w:rPr>
          <w:b w:val="0"/>
          <w:i w:val="0"/>
        </w:rPr>
        <w:t>B. hiển thị dòng chữ gợi ý mờ bên trong ô trước khi người dùng bắt đầu nhập dữ liệu.</w:t>
      </w:r>
    </w:p>
    <w:p>
      <w:pPr>
        <w:spacing w:before="0"/>
        <w:ind w:left="340"/>
      </w:pPr>
      <w:r>
        <w:rPr>
          <w:b w:val="0"/>
          <w:i w:val="0"/>
        </w:rPr>
        <w:t>C. đặt tên cho dữ liệu của ô đó khi gửi đi, để nơi nhận biết giá trị nào thuộc ô nào.</w:t>
      </w:r>
    </w:p>
    <w:p>
      <w:pPr>
        <w:spacing w:before="0"/>
        <w:ind w:left="340"/>
      </w:pPr>
      <w:r>
        <w:rPr>
          <w:b w:val="0"/>
          <w:i w:val="0"/>
        </w:rPr>
        <w:t>D. giới hạn số kí tự tối đa mà người dùng được nhập vào ô.</w:t>
      </w:r>
    </w:p>
    <w:p>
      <w:pPr>
        <w:keepNext w:val="0"/>
        <w:spacing w:before="80"/>
      </w:pPr>
      <w:r>
        <w:rPr>
          <w:b/>
        </w:rPr>
        <w:t xml:space="preserve">Câu 22. </w:t>
      </w:r>
      <w:r>
        <w:t>Khi khai báo CSS ngay trong trang HTML, cặp thẻ &lt;style&gt;…&lt;/style&gt; chứa các mẫu định dạng thường được đặt ở đâu?</w:t>
      </w:r>
    </w:p>
    <w:p>
      <w:pPr>
        <w:tabs>
          <w:tab w:pos="340" w:val="left"/>
          <w:tab w:pos="5216" w:val="left"/>
        </w:tabs>
        <w:spacing w:before="0"/>
      </w:pPr>
      <w:r>
        <w:rPr>
          <w:b w:val="0"/>
          <w:i w:val="0"/>
        </w:rPr>
        <w:tab/>
        <w:t>A. Trong phần &lt;head&gt; của trang.</w:t>
        <w:tab/>
        <w:t>B. Sau thẻ đóng &lt;/html&gt; của trang.</w:t>
      </w:r>
    </w:p>
    <w:p>
      <w:pPr>
        <w:tabs>
          <w:tab w:pos="340" w:val="left"/>
          <w:tab w:pos="5216" w:val="left"/>
        </w:tabs>
        <w:spacing w:before="0"/>
      </w:pPr>
      <w:r>
        <w:rPr>
          <w:b w:val="0"/>
          <w:i w:val="0"/>
        </w:rPr>
        <w:tab/>
        <w:t>C. Bên trong cặp thẻ &lt;title&gt;…&lt;/title&gt;.</w:t>
        <w:tab/>
        <w:t>D. Bên trong từng thẻ &lt;p&gt; cần định dạng.</w:t>
      </w:r>
    </w:p>
    <w:p>
      <w:pPr>
        <w:spacing w:before="80"/>
      </w:pPr>
      <w:r>
        <w:rPr>
          <w:b/>
        </w:rPr>
        <w:t xml:space="preserve">Câu 23. </w:t>
      </w:r>
      <w:r>
        <w:t>Các tiêu đề h3 mặc định được trình duyệt hiển thị in đậm. Thêm mẫu định dạng sau thì tiêu đề h3 hiển thị thế nào?</w:t>
      </w:r>
    </w:p>
    <w:p>
      <w:pPr>
        <w:spacing w:before="0"/>
        <w:ind w:left="680"/>
      </w:pPr>
      <w:r>
        <w:rPr>
          <w:b w:val="0"/>
          <w:i w:val="0"/>
        </w:rPr>
        <w:t>h3 {font-weight: normal;}</w:t>
      </w:r>
    </w:p>
    <w:p>
      <w:pPr>
        <w:spacing w:before="0"/>
        <w:ind w:left="340"/>
      </w:pPr>
      <w:r>
        <w:rPr>
          <w:b w:val="0"/>
          <w:i w:val="0"/>
        </w:rPr>
        <w:t>A. Chữ vẫn in đậm vì mẫu này chỉ áp dụng cho đoạn văn.</w:t>
      </w:r>
    </w:p>
    <w:p>
      <w:pPr>
        <w:spacing w:before="0"/>
        <w:ind w:left="340"/>
      </w:pPr>
      <w:r>
        <w:rPr>
          <w:b w:val="0"/>
          <w:i w:val="0"/>
        </w:rPr>
        <w:t>B. Chữ nhỏ lại, bằng cỡ chữ của đoạn văn.</w:t>
      </w:r>
    </w:p>
    <w:p>
      <w:pPr>
        <w:spacing w:before="0"/>
        <w:ind w:left="340"/>
      </w:pPr>
      <w:r>
        <w:rPr>
          <w:b w:val="0"/>
          <w:i w:val="0"/>
        </w:rPr>
        <w:t>C. Chữ chuyển về phông chữ mặc định của trình duyệt.</w:t>
      </w:r>
    </w:p>
    <w:p>
      <w:pPr>
        <w:spacing w:before="0"/>
        <w:ind w:left="340"/>
      </w:pPr>
      <w:r>
        <w:rPr>
          <w:b w:val="0"/>
          <w:i w:val="0"/>
        </w:rPr>
        <w:t>D. Chữ có độ đậm bình thường như chữ của đoạn văn.</w:t>
      </w:r>
    </w:p>
    <w:p>
      <w:pPr>
        <w:keepNext w:val="0"/>
        <w:spacing w:before="80"/>
      </w:pPr>
      <w:r>
        <w:rPr>
          <w:b/>
        </w:rPr>
        <w:t xml:space="preserve">Câu 24. </w:t>
      </w:r>
      <w:r>
        <w:t>Mẫu CSS nào làm cho chữ của các liên kết (thẻ a) không còn gạch chân và được in nghiêng?</w:t>
      </w:r>
    </w:p>
    <w:p>
      <w:pPr>
        <w:spacing w:before="0"/>
        <w:ind w:left="340"/>
      </w:pPr>
      <w:r>
        <w:rPr>
          <w:b w:val="0"/>
          <w:i w:val="0"/>
        </w:rPr>
        <w:t>A. a {text-decoration: italic; font-style: none;}</w:t>
      </w:r>
    </w:p>
    <w:p>
      <w:pPr>
        <w:spacing w:before="0"/>
        <w:ind w:left="340"/>
      </w:pPr>
      <w:r>
        <w:rPr>
          <w:b w:val="0"/>
          <w:i w:val="0"/>
        </w:rPr>
        <w:t>B. a {text-decoration: none; font-style: italic;}</w:t>
      </w:r>
    </w:p>
    <w:p>
      <w:pPr>
        <w:spacing w:before="0"/>
        <w:ind w:left="340"/>
      </w:pPr>
      <w:r>
        <w:rPr>
          <w:b w:val="0"/>
          <w:i w:val="0"/>
        </w:rPr>
        <w:t>C. a {underline: none; font: italic;}</w:t>
      </w:r>
    </w:p>
    <w:p>
      <w:pPr>
        <w:spacing w:before="0"/>
        <w:ind w:left="340"/>
      </w:pPr>
      <w:r>
        <w:rPr>
          <w:b w:val="0"/>
          <w:i w:val="0"/>
        </w:rPr>
        <w:t>D. a {text-style: none; font-style: italic;}</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spacing w:before="80"/>
      </w:pPr>
      <w:r>
        <w:rPr>
          <w:b/>
        </w:rPr>
        <w:t xml:space="preserve">Câu 25. </w:t>
      </w:r>
      <w:r>
        <w:t>Câu lạc bộ Tin học làm một trang web giới thiệu ứng dụng AI nhận dạng loài cây qua ảnh chụp lá. Trang được lưu trên một máy tính trong mạng cục bộ của trường và dùng các mẫu định dạng:</w:t>
      </w:r>
    </w:p>
    <w:p>
      <w:pPr>
        <w:spacing w:before="0"/>
        <w:ind w:left="680"/>
      </w:pPr>
      <w:r>
        <w:rPr>
          <w:b w:val="0"/>
          <w:i w:val="0"/>
        </w:rPr>
        <w:t>h1 {font-family: Arial; text-align: center;}</w:t>
      </w:r>
    </w:p>
    <w:p>
      <w:pPr>
        <w:spacing w:before="0"/>
        <w:ind w:left="680"/>
      </w:pPr>
      <w:r>
        <w:rPr>
          <w:b w:val="0"/>
          <w:i w:val="0"/>
        </w:rPr>
        <w:t>p {font-size: 16px; text-indent: 24px;}</w:t>
      </w:r>
    </w:p>
    <w:p>
      <w:pPr>
        <w:spacing w:before="0"/>
      </w:pPr>
      <w:r>
        <w:rPr>
          <w:b w:val="0"/>
          <w:i w:val="0"/>
        </w:rPr>
        <w:t>Mỗi nhận định sau đúng hay sai?</w:t>
      </w:r>
    </w:p>
    <w:p>
      <w:pPr>
        <w:spacing w:before="0"/>
        <w:ind w:left="340"/>
      </w:pPr>
      <w:r>
        <w:rPr>
          <w:b w:val="0"/>
          <w:i w:val="0"/>
        </w:rPr>
        <w:t>a) Khai báo text-indent: 24px làm dòng đầu tiên của mỗi đoạn văn thụt vào 24px.</w:t>
      </w:r>
    </w:p>
    <w:p>
      <w:pPr>
        <w:spacing w:before="0"/>
        <w:ind w:left="340"/>
      </w:pPr>
      <w:r>
        <w:rPr>
          <w:b w:val="0"/>
          <w:i w:val="0"/>
        </w:rPr>
        <w:t>b) Ứng dụng nhận dạng được loài cây từ một ảnh lá chưa từng gặp là nhờ đã học từ rất nhiều ảnh lá cây được gắn sẵn tên loài.</w:t>
      </w:r>
    </w:p>
    <w:p>
      <w:pPr>
        <w:spacing w:before="0"/>
        <w:ind w:left="340"/>
      </w:pPr>
      <w:r>
        <w:rPr>
          <w:b w:val="0"/>
          <w:i w:val="0"/>
        </w:rPr>
        <w:t>c) Muốn bỏ thụt đầu dòng của riêng đoạn văn đầu tiên mà vẫn giữ ở các đoạn khác, chỉ cần sửa mẫu p thành p {font-size: 16px; text-indent: 0;}.</w:t>
      </w:r>
    </w:p>
    <w:p>
      <w:pPr>
        <w:spacing w:before="0"/>
        <w:ind w:left="340"/>
      </w:pPr>
      <w:r>
        <w:rPr>
          <w:b w:val="0"/>
          <w:i w:val="0"/>
        </w:rPr>
        <w:t>d) Máy tính lưu trang có địa chỉ IP 192.168.1.20. Nếu một máy khác trong cùng mạng cục bộ cũng được đặt địa chỉ 192.168.1.20 thì các máy khác vẫn mở trang bình thường.</w:t>
      </w:r>
    </w:p>
    <w:p>
      <w:pPr>
        <w:spacing w:before="80"/>
      </w:pPr>
      <w:r>
        <w:rPr>
          <w:b/>
        </w:rPr>
        <w:t xml:space="preserve">Câu 26. </w:t>
      </w:r>
      <w:r>
        <w:t>Đoạn mã sau được đặt trong phần thân của trang web giới thiệu lớp 12A:</w:t>
      </w:r>
    </w:p>
    <w:p>
      <w:pPr>
        <w:spacing w:before="0"/>
        <w:ind w:left="680"/>
      </w:pPr>
      <w:r>
        <w:rPr>
          <w:b w:val="0"/>
          <w:i w:val="0"/>
        </w:rPr>
        <w:t>&lt;h1&gt;Lớp 12A – Tập thể đoàn kết&lt;/h1&gt;</w:t>
      </w:r>
    </w:p>
    <w:p>
      <w:pPr>
        <w:spacing w:before="0"/>
        <w:ind w:left="680"/>
      </w:pPr>
      <w:r>
        <w:rPr>
          <w:b w:val="0"/>
          <w:i w:val="0"/>
        </w:rPr>
        <w:t>&lt;p&gt;Sĩ số: &lt;b&gt;38&lt;/b&gt; học sinh.&lt;/p&gt;</w:t>
      </w:r>
    </w:p>
    <w:p>
      <w:pPr>
        <w:spacing w:before="0"/>
        <w:ind w:left="680"/>
      </w:pPr>
      <w:r>
        <w:rPr>
          <w:b w:val="0"/>
          <w:i w:val="0"/>
        </w:rPr>
        <w:t>&lt;p&gt;Mọi góp ý cho trang xin gửi về hộp thư của lớp.&lt;/p&gt;</w:t>
      </w:r>
    </w:p>
    <w:p>
      <w:pPr>
        <w:spacing w:before="0"/>
      </w:pPr>
      <w:r>
        <w:rPr>
          <w:b w:val="0"/>
          <w:i w:val="0"/>
        </w:rPr>
        <w:t>Mỗi nhận định sau đúng hay sai?</w:t>
      </w:r>
    </w:p>
    <w:p>
      <w:pPr>
        <w:spacing w:before="0"/>
        <w:ind w:left="340"/>
      </w:pPr>
      <w:r>
        <w:rPr>
          <w:b w:val="0"/>
          <w:i w:val="0"/>
        </w:rPr>
        <w:t>a) Muốn có một đường kẻ ngang ngăn cách tiêu đề với đoạn văn, có thể chèn thẻ &lt;hr&gt; vào giữa dòng &lt;h1&gt; và dòng &lt;p&gt; đầu tiên.</w:t>
      </w:r>
    </w:p>
    <w:p>
      <w:pPr>
        <w:spacing w:before="0"/>
        <w:ind w:left="340"/>
      </w:pPr>
      <w:r>
        <w:rPr>
          <w:b w:val="0"/>
          <w:i w:val="0"/>
        </w:rPr>
        <w:t>b) Thẻ &lt;b&gt; làm số 38 hiển thị in nghiêng.</w:t>
      </w:r>
    </w:p>
    <w:p>
      <w:pPr>
        <w:spacing w:before="0"/>
        <w:ind w:left="340"/>
      </w:pPr>
      <w:r>
        <w:rPr>
          <w:b w:val="0"/>
          <w:i w:val="0"/>
        </w:rPr>
        <w:t>c) Một bạn lớp khác gửi thư góp ý rằng trang còn sơ sài. Lớp có thể đăng nguyên văn thư đó, kèm họ tên và địa chỉ thư của bạn ấy, lên trang này để trả lời công khai.</w:t>
      </w:r>
    </w:p>
    <w:p>
      <w:pPr>
        <w:spacing w:before="0"/>
        <w:ind w:left="340"/>
      </w:pPr>
      <w:r>
        <w:rPr>
          <w:b w:val="0"/>
          <w:i w:val="0"/>
        </w:rPr>
        <w:t>d) Đoạn mã có 4 phần tử HTML: một phần tử h1, hai phần tử p và một phần tử b nằm bên trong phần tử p thứ nhất.</w:t>
      </w:r>
    </w:p>
    <w:p>
      <w:pPr>
        <w:spacing w:before="80"/>
      </w:pPr>
      <w:r>
        <w:rPr>
          <w:b/>
        </w:rPr>
        <w:t xml:space="preserve">Câu 27. </w:t>
      </w:r>
      <w:r>
        <w:t>Một trang web có đoạn mã:</w:t>
      </w:r>
    </w:p>
    <w:p>
      <w:pPr>
        <w:spacing w:before="0"/>
        <w:ind w:left="680"/>
      </w:pPr>
      <w:r>
        <w:rPr>
          <w:b w:val="0"/>
          <w:i w:val="0"/>
        </w:rPr>
        <w:t>&lt;h2&gt;Các bước đăng kí câu lạc bộ&lt;/h2&gt;</w:t>
      </w:r>
    </w:p>
    <w:p>
      <w:pPr>
        <w:spacing w:before="0"/>
        <w:ind w:left="680"/>
      </w:pPr>
      <w:r>
        <w:rPr>
          <w:b w:val="0"/>
          <w:i w:val="0"/>
        </w:rPr>
        <w:t>&lt;ol type="A"&gt;</w:t>
      </w:r>
    </w:p>
    <w:p>
      <w:pPr>
        <w:spacing w:before="0"/>
        <w:ind w:left="680"/>
      </w:pPr>
      <w:r>
        <w:rPr>
          <w:b w:val="0"/>
          <w:i w:val="0"/>
        </w:rPr>
        <w:t xml:space="preserve">  &lt;li&gt;Điền phiếu&lt;/li&gt;</w:t>
      </w:r>
    </w:p>
    <w:p>
      <w:pPr>
        <w:spacing w:before="0"/>
        <w:ind w:left="680"/>
      </w:pPr>
      <w:r>
        <w:rPr>
          <w:b w:val="0"/>
          <w:i w:val="0"/>
        </w:rPr>
        <w:t xml:space="preserve">  &lt;li&gt;Nộp ảnh thẻ&lt;/li&gt;</w:t>
      </w:r>
    </w:p>
    <w:p>
      <w:pPr>
        <w:spacing w:before="0"/>
        <w:ind w:left="680"/>
      </w:pPr>
      <w:r>
        <w:rPr>
          <w:b w:val="0"/>
          <w:i w:val="0"/>
        </w:rPr>
        <w:t xml:space="preserve">  &lt;li&gt;Nhận thẻ thành viên&lt;/li&gt;</w:t>
      </w:r>
    </w:p>
    <w:p>
      <w:pPr>
        <w:spacing w:before="0"/>
        <w:ind w:left="680"/>
      </w:pPr>
      <w:r>
        <w:rPr>
          <w:b w:val="0"/>
          <w:i w:val="0"/>
        </w:rPr>
        <w:t>&lt;/ol&gt;</w:t>
      </w:r>
    </w:p>
    <w:p>
      <w:pPr>
        <w:spacing w:before="0"/>
        <w:ind w:left="680"/>
      </w:pPr>
      <w:r>
        <w:rPr>
          <w:b w:val="0"/>
          <w:i w:val="0"/>
        </w:rPr>
        <w:t>&lt;p&gt;Xem mẫu phiếu &lt;a href="phieu/mau-phieu.html"&gt;tại đây&lt;/a&gt;.&lt;/p&gt;</w:t>
      </w:r>
    </w:p>
    <w:p>
      <w:pPr>
        <w:spacing w:before="0"/>
      </w:pPr>
      <w:r>
        <w:rPr>
          <w:b w:val="0"/>
          <w:i w:val="0"/>
        </w:rPr>
        <w:t>Mỗi nhận định sau đúng hay sai?</w:t>
      </w:r>
    </w:p>
    <w:p>
      <w:pPr>
        <w:spacing w:before="0"/>
        <w:ind w:left="340"/>
      </w:pPr>
      <w:r>
        <w:rPr>
          <w:b w:val="0"/>
          <w:i w:val="0"/>
        </w:rPr>
        <w:t>a) Ba mục của danh sách được đánh số lần lượt là 1, 2, 3.</w:t>
      </w:r>
    </w:p>
    <w:p>
      <w:pPr>
        <w:spacing w:before="0"/>
        <w:ind w:left="340"/>
      </w:pPr>
      <w:r>
        <w:rPr>
          <w:b w:val="0"/>
          <w:i w:val="0"/>
        </w:rPr>
        <w:t>b) Nếu chuyển tệp mau-phieu.html ra nằm cùng thư mục với trang hiện tại mà vẫn giữ nguyên href="phieu/mau-phieu.html" thì liên kết vẫn mở được trang mẫu phiếu.</w:t>
      </w:r>
    </w:p>
    <w:p>
      <w:pPr>
        <w:spacing w:before="0"/>
        <w:ind w:left="340"/>
      </w:pPr>
      <w:r>
        <w:rPr>
          <w:b w:val="0"/>
          <w:i w:val="0"/>
        </w:rPr>
        <w:t>c) Muốn danh sách bắt đầu từ chữ C thay vì chữ A, có thể thêm thuộc tính start="3" vào thẻ &lt;ol&gt;.</w:t>
      </w:r>
    </w:p>
    <w:p>
      <w:pPr>
        <w:spacing w:before="0"/>
        <w:ind w:left="340"/>
      </w:pPr>
      <w:r>
        <w:rPr>
          <w:b w:val="0"/>
          <w:i w:val="0"/>
        </w:rPr>
        <w:t>d) Cụm từ “tại đây” là phần văn bản liên kết, người xem nháy chuột vào đó để mở trang mẫu phiếu.</w:t>
      </w:r>
    </w:p>
    <w:p>
      <w:pPr>
        <w:spacing w:before="80"/>
      </w:pPr>
      <w:r>
        <w:rPr>
          <w:b/>
        </w:rPr>
        <w:t xml:space="preserve">Câu 28. </w:t>
      </w:r>
      <w:r>
        <w:t>Trang đăng kí giải thể thao của trường có đoạn mã:</w:t>
      </w:r>
    </w:p>
    <w:p>
      <w:pPr>
        <w:spacing w:before="0"/>
        <w:ind w:left="680"/>
      </w:pPr>
      <w:r>
        <w:rPr>
          <w:b w:val="0"/>
          <w:i w:val="0"/>
        </w:rPr>
        <w:t>&lt;form action="dangki.php" method="post"&gt;</w:t>
      </w:r>
    </w:p>
    <w:p>
      <w:pPr>
        <w:spacing w:before="0"/>
        <w:ind w:left="680"/>
      </w:pPr>
      <w:r>
        <w:rPr>
          <w:b w:val="0"/>
          <w:i w:val="0"/>
        </w:rPr>
        <w:t xml:space="preserve">  &lt;p&gt;Họ tên: &lt;input type="text" name="hoten"&gt;&lt;/p&gt;</w:t>
      </w:r>
    </w:p>
    <w:p>
      <w:pPr>
        <w:spacing w:before="0"/>
        <w:ind w:left="680"/>
      </w:pPr>
      <w:r>
        <w:rPr>
          <w:b w:val="0"/>
          <w:i w:val="0"/>
        </w:rPr>
        <w:t xml:space="preserve">  &lt;p&gt;Môn thể thao:</w:t>
      </w:r>
    </w:p>
    <w:p>
      <w:pPr>
        <w:spacing w:before="0"/>
        <w:ind w:left="680"/>
      </w:pPr>
      <w:r>
        <w:rPr>
          <w:b w:val="0"/>
          <w:i w:val="0"/>
        </w:rPr>
        <w:t xml:space="preserve">    &lt;input type="checkbox" name="mon" value="bongda"&gt; Bóng đá</w:t>
      </w:r>
    </w:p>
    <w:p>
      <w:pPr>
        <w:spacing w:before="0"/>
        <w:ind w:left="680"/>
      </w:pPr>
      <w:r>
        <w:rPr>
          <w:b w:val="0"/>
          <w:i w:val="0"/>
        </w:rPr>
        <w:t xml:space="preserve">    &lt;input type="checkbox" name="mon" value="caulong"&gt; Cầu lông&lt;/p&gt;</w:t>
      </w:r>
    </w:p>
    <w:p>
      <w:pPr>
        <w:spacing w:before="0"/>
        <w:ind w:left="680"/>
      </w:pPr>
      <w:r>
        <w:rPr>
          <w:b w:val="0"/>
          <w:i w:val="0"/>
        </w:rPr>
        <w:t xml:space="preserve">  &lt;p&gt;&lt;input type="submit" value="Gửi"&gt;&lt;/p&gt;</w:t>
      </w:r>
    </w:p>
    <w:p>
      <w:pPr>
        <w:spacing w:before="0"/>
        <w:ind w:left="680"/>
      </w:pPr>
      <w:r>
        <w:rPr>
          <w:b w:val="0"/>
          <w:i w:val="0"/>
        </w:rPr>
        <w:t>&lt;/form&gt;</w:t>
      </w:r>
    </w:p>
    <w:p>
      <w:pPr>
        <w:spacing w:before="0"/>
      </w:pPr>
      <w:r>
        <w:rPr>
          <w:b w:val="0"/>
          <w:i w:val="0"/>
        </w:rPr>
        <w:t>Mỗi nhận định sau đúng hay sai?</w:t>
      </w:r>
    </w:p>
    <w:p>
      <w:pPr>
        <w:spacing w:before="0"/>
        <w:ind w:left="340"/>
      </w:pPr>
      <w:r>
        <w:rPr>
          <w:b w:val="0"/>
          <w:i w:val="0"/>
        </w:rPr>
        <w:t>a) Để học sinh xem video hướng dẫn đường tới sân thi đấu ngay trên trang này, có thể chèn video bằng &lt;video href="duongdi.mp4" controls&gt;&lt;/video&gt;.</w:t>
      </w:r>
    </w:p>
    <w:p>
      <w:pPr>
        <w:spacing w:before="0"/>
        <w:ind w:left="340"/>
      </w:pPr>
      <w:r>
        <w:rPr>
          <w:b w:val="0"/>
          <w:i w:val="0"/>
        </w:rPr>
        <w:t>b) Khi nhấn nút Gửi, dữ liệu đã nhập trong biểu mẫu được gửi tới dangki.php để xử lí.</w:t>
      </w:r>
    </w:p>
    <w:p>
      <w:pPr>
        <w:spacing w:before="0"/>
        <w:ind w:left="340"/>
      </w:pPr>
      <w:r>
        <w:rPr>
          <w:b w:val="0"/>
          <w:i w:val="0"/>
        </w:rPr>
        <w:t>c) Người đăng kí chỉ chọn được một trong hai môn Bóng đá, Cầu lông.</w:t>
      </w:r>
    </w:p>
    <w:p>
      <w:pPr>
        <w:spacing w:before="0"/>
        <w:ind w:left="340"/>
      </w:pPr>
      <w:r>
        <w:rPr>
          <w:b w:val="0"/>
          <w:i w:val="0"/>
        </w:rPr>
        <w:t>d) Để thêm ô “Lời nhắn” cho phép gõ nhiều dòng, có thể dùng &lt;textarea name="loinhan"&gt;&lt;/textarea&gt; đặt bên trong thẻ &lt;form&gt;.</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w:t>
            </w:r>
          </w:p>
          <w:p>
            <w:pPr>
              <w:jc w:val="center"/>
            </w:pPr>
            <w:r>
              <w:rPr>
                <w:b/>
              </w:rPr>
              <w:t>NĂM HỌC 2026 – 2027</w:t>
            </w:r>
          </w:p>
          <w:p>
            <w:pPr>
              <w:jc w:val="center"/>
            </w:pPr>
            <w:r>
              <w:rPr>
                <w:b w:val="0"/>
              </w:rPr>
              <w:t>MÔN: TIN HỌC 12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D</w:t>
            </w:r>
          </w:p>
        </w:tc>
        <w:tc>
          <w:tcPr>
            <w:tcW w:type="dxa" w:w="709"/>
          </w:tcPr>
          <w:p>
            <w:r>
              <w:t>B</w:t>
            </w:r>
          </w:p>
        </w:tc>
        <w:tc>
          <w:tcPr>
            <w:tcW w:type="dxa" w:w="709"/>
          </w:tcPr>
          <w:p>
            <w:r>
              <w:t>C</w:t>
            </w:r>
          </w:p>
        </w:tc>
        <w:tc>
          <w:tcPr>
            <w:tcW w:type="dxa" w:w="709"/>
          </w:tcPr>
          <w:p>
            <w:r>
              <w:t>A</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C</w:t>
            </w:r>
          </w:p>
        </w:tc>
        <w:tc>
          <w:tcPr>
            <w:tcW w:type="dxa" w:w="709"/>
          </w:tcPr>
          <w:p>
            <w:r>
              <w:t>A</w:t>
            </w:r>
          </w:p>
        </w:tc>
        <w:tc>
          <w:tcPr>
            <w:tcW w:type="dxa" w:w="709"/>
          </w:tcPr>
          <w:p>
            <w:r>
              <w:t>D</w:t>
            </w:r>
          </w:p>
        </w:tc>
        <w:tc>
          <w:tcPr>
            <w:tcW w:type="dxa" w:w="709"/>
          </w:tcPr>
          <w:p>
            <w:r>
              <w:t>B</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Đúng</w:t>
            </w:r>
          </w:p>
        </w:tc>
        <w:tc>
          <w:tcPr>
            <w:tcW w:type="dxa" w:w="2098"/>
          </w:tcPr>
          <w:p>
            <w:r>
              <w:t>Đúng</w:t>
            </w:r>
          </w:p>
        </w:tc>
        <w:tc>
          <w:tcPr>
            <w:tcW w:type="dxa" w:w="2098"/>
          </w:tcPr>
          <w:p>
            <w:r>
              <w:t>Sai</w:t>
            </w:r>
          </w:p>
        </w:tc>
        <w:tc>
          <w:tcPr>
            <w:tcW w:type="dxa" w:w="2098"/>
          </w:tcPr>
          <w:p>
            <w:r>
              <w:t>Sai</w:t>
            </w:r>
          </w:p>
        </w:tc>
      </w:tr>
      <w:tr>
        <w:tc>
          <w:tcPr>
            <w:tcW w:type="dxa" w:w="1077"/>
          </w:tcPr>
          <w:p>
            <w:r>
              <w:t>26</w:t>
            </w:r>
          </w:p>
        </w:tc>
        <w:tc>
          <w:tcPr>
            <w:tcW w:type="dxa" w:w="2098"/>
          </w:tcPr>
          <w:p>
            <w:r>
              <w:t>Đúng</w:t>
            </w:r>
          </w:p>
        </w:tc>
        <w:tc>
          <w:tcPr>
            <w:tcW w:type="dxa" w:w="2098"/>
          </w:tcPr>
          <w:p>
            <w:r>
              <w:t>Sai</w:t>
            </w:r>
          </w:p>
        </w:tc>
        <w:tc>
          <w:tcPr>
            <w:tcW w:type="dxa" w:w="2098"/>
          </w:tcPr>
          <w:p>
            <w:r>
              <w:t>Sai</w:t>
            </w:r>
          </w:p>
        </w:tc>
        <w:tc>
          <w:tcPr>
            <w:tcW w:type="dxa" w:w="2098"/>
          </w:tcPr>
          <w:p>
            <w:r>
              <w:t>Đúng</w:t>
            </w:r>
          </w:p>
        </w:tc>
      </w:tr>
      <w:tr>
        <w:tc>
          <w:tcPr>
            <w:tcW w:type="dxa" w:w="1077"/>
          </w:tcPr>
          <w:p>
            <w:r>
              <w:t>27</w:t>
            </w:r>
          </w:p>
        </w:tc>
        <w:tc>
          <w:tcPr>
            <w:tcW w:type="dxa" w:w="2098"/>
          </w:tcPr>
          <w:p>
            <w:r>
              <w:t>Sai</w:t>
            </w:r>
          </w:p>
        </w:tc>
        <w:tc>
          <w:tcPr>
            <w:tcW w:type="dxa" w:w="2098"/>
          </w:tcPr>
          <w:p>
            <w:r>
              <w:t>Sai</w:t>
            </w:r>
          </w:p>
        </w:tc>
        <w:tc>
          <w:tcPr>
            <w:tcW w:type="dxa" w:w="2098"/>
          </w:tcPr>
          <w:p>
            <w:r>
              <w:t>Đúng</w:t>
            </w:r>
          </w:p>
        </w:tc>
        <w:tc>
          <w:tcPr>
            <w:tcW w:type="dxa" w:w="2098"/>
          </w:tcPr>
          <w:p>
            <w:r>
              <w:t>Đúng</w:t>
            </w:r>
          </w:p>
        </w:tc>
      </w:tr>
      <w:tr>
        <w:tc>
          <w:tcPr>
            <w:tcW w:type="dxa" w:w="1077"/>
          </w:tcPr>
          <w:p>
            <w:r>
              <w:t>28</w:t>
            </w:r>
          </w:p>
        </w:tc>
        <w:tc>
          <w:tcPr>
            <w:tcW w:type="dxa" w:w="2098"/>
          </w:tcPr>
          <w:p>
            <w:r>
              <w:t>Sai</w:t>
            </w:r>
          </w:p>
        </w:tc>
        <w:tc>
          <w:tcPr>
            <w:tcW w:type="dxa" w:w="2098"/>
          </w:tcPr>
          <w:p>
            <w:r>
              <w:t>Đúng</w:t>
            </w:r>
          </w:p>
        </w:tc>
        <w:tc>
          <w:tcPr>
            <w:tcW w:type="dxa" w:w="2098"/>
          </w:tcPr>
          <w:p>
            <w:r>
              <w:t>Sai</w:t>
            </w:r>
          </w:p>
        </w:tc>
        <w:tc>
          <w:tcPr>
            <w:tcW w:type="dxa" w:w="2098"/>
          </w:tcPr>
          <w:p>
            <w:r>
              <w:t>Đúng</w:t>
            </w:r>
          </w:p>
        </w:tc>
      </w:tr>
    </w:tbl>
    <w:p>
      <w:pPr>
        <w:spacing w:before="0"/>
      </w:pPr>
      <w:r>
        <w:rPr>
          <w:b w:val="0"/>
          <w:i/>
        </w:rPr>
        <w:t>Câu 25: a) Đúng. b) Đúng: khả năng học từ dữ liệu giúp ứng dụng nhận ra ảnh mới. c) Sai: mẫu p áp dụng cho mọi đoạn văn nên tất cả đều hết thụt đầu dòng. d) Sai: hai thiết bị trùng địa chỉ IP trong một mạng gây xung đột, dữ liệu có thể đến nhầm máy nên không truy cập ổn định được.</w:t>
      </w:r>
    </w:p>
    <w:p>
      <w:pPr>
        <w:spacing w:before="0"/>
      </w:pPr>
      <w:r>
        <w:rPr>
          <w:b w:val="0"/>
          <w:i/>
        </w:rPr>
        <w:t>Câu 26: a) Đúng: hr tạo đường kẻ ngang. b) Sai: thẻ b làm chữ đậm; chữ nghiêng dùng thẻ i hoặc em. c) Sai: thư góp ý gửi riêng cho lớp; đăng công khai họ tên, địa chỉ thư và nội dung thư khi chưa được đồng ý là không tôn trọng người góp ý. Có thể trả lời riêng, hoặc tóm tắt ý góp ý mà không nêu danh tính. d) Đúng: mỗi thẻ mở, nội dung và thẻ đóng tạo một phần tử; b lồng trong p thứ nhất.</w:t>
      </w:r>
    </w:p>
    <w:p>
      <w:pPr>
        <w:spacing w:before="0"/>
      </w:pPr>
      <w:r>
        <w:rPr>
          <w:b w:val="0"/>
          <w:i/>
        </w:rPr>
        <w:t>Câu 27: a) Sai: type="A" đánh thứ tự bằng chữ in hoa A, B, C. b) Sai: đường dẫn tương đối phieu/mau-phieu.html trỏ vào thư mục con phieu; tệp đã chuyển ra ngoài thì phải sửa đường dẫn (ví dụ thành mau-phieu.html). c) Đúng: start="3" bắt đầu từ mục thứ ba, với type="A" là chữ C. d) Đúng.</w:t>
      </w:r>
    </w:p>
    <w:p>
      <w:pPr>
        <w:spacing w:before="0"/>
      </w:pPr>
      <w:r>
        <w:rPr>
          <w:b w:val="0"/>
          <w:i/>
        </w:rPr>
        <w:t>Câu 28: a) Sai: thẻ video dùng thuộc tính src để chỉ tệp video, không dùng href. b) Đúng: thuộc tính action chỉ nơi nhận dữ liệu. c) Sai: các hộp kiểm (checkbox) cho chọn nhiều mục cùng lúc. d) Đúng.</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