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4961"/>
        <w:gridCol w:w="4961"/>
      </w:tblGrid>
      <w:tr>
        <w:tc>
          <w:tcPr>
            <w:tcW w:type="dxa" w:w="3969"/>
          </w:tcPr>
          <w:p>
            <w:pPr>
              <w:jc w:val="center"/>
            </w:pPr>
            <w:r>
              <w:rPr>
                <w:b/>
              </w:rPr>
              <w:t>TRƯỜNG THCS ………………</w:t>
            </w:r>
          </w:p>
          <w:p>
            <w:pPr>
              <w:jc w:val="center"/>
            </w:pPr>
            <w:r>
              <w:rPr>
                <w:i/>
              </w:rPr>
              <w:t>(Đề tham khảo)</w:t>
            </w:r>
          </w:p>
        </w:tc>
        <w:tc>
          <w:tcPr>
            <w:tcW w:type="dxa" w:w="5669"/>
          </w:tcPr>
          <w:p>
            <w:pPr>
              <w:jc w:val="center"/>
            </w:pPr>
            <w:r>
              <w:rPr>
                <w:b/>
              </w:rPr>
              <w:t>ĐỀ KIỂM TRA CUỐI KÌ II</w:t>
            </w:r>
          </w:p>
          <w:p>
            <w:pPr>
              <w:jc w:val="center"/>
            </w:pPr>
            <w:r>
              <w:rPr>
                <w:b/>
              </w:rPr>
              <w:t>NĂM HỌC 2026 – 2027</w:t>
            </w:r>
          </w:p>
          <w:p>
            <w:pPr>
              <w:jc w:val="center"/>
            </w:pPr>
            <w:r>
              <w:rPr>
                <w:b w:val="0"/>
              </w:rPr>
              <w:t>MÔN: TIN HỌC 6 (Kết nối tri thức với cuộc sống)</w:t>
            </w:r>
          </w:p>
          <w:p>
            <w:pPr>
              <w:jc w:val="center"/>
            </w:pPr>
            <w:r>
              <w:rPr>
                <w:b w:val="0"/>
              </w:rPr>
              <w:t>Thời gian làm bài: 45 phút, không kể thời gian giao đề</w:t>
            </w:r>
          </w:p>
        </w:tc>
      </w:tr>
    </w:tbl>
    <w:p>
      <w:pPr>
        <w:spacing w:before="160"/>
      </w:pPr>
      <w:r>
        <w:rPr>
          <w:b w:val="0"/>
          <w:i w:val="0"/>
        </w:rPr>
        <w:t>Họ và tên: ……………………………………………… Lớp: ………… Số báo danh: …………</w:t>
      </w:r>
    </w:p>
    <w:p>
      <w:pPr>
        <w:spacing w:before="160"/>
      </w:pPr>
      <w:r>
        <w:rPr>
          <w:b/>
          <w:i w:val="0"/>
        </w:rPr>
        <w:t>PHẦN I. TRẮC NGHIỆM NHIỀU PHƯƠNG ÁN LỰA CHỌN (3,0 điểm)</w:t>
      </w:r>
    </w:p>
    <w:p>
      <w:pPr>
        <w:spacing w:before="0"/>
      </w:pPr>
      <w:r>
        <w:rPr>
          <w:b w:val="0"/>
          <w:i/>
        </w:rPr>
        <w:t>Mỗi câu hỏi chỉ chọn một phương án. Mỗi câu đúng được 0,25 điểm.</w:t>
      </w:r>
    </w:p>
    <w:p>
      <w:pPr>
        <w:keepNext w:val="0"/>
        <w:spacing w:before="80"/>
      </w:pPr>
      <w:r>
        <w:rPr>
          <w:b/>
        </w:rPr>
        <w:t xml:space="preserve">Câu 1. </w:t>
      </w:r>
      <w:r>
        <w:t>Việc nào sau đây giúp em giữ an toàn tài khoản khi dùng máy tính công cộng ở thư viện?</w:t>
      </w:r>
    </w:p>
    <w:p>
      <w:pPr>
        <w:spacing w:before="0"/>
        <w:ind w:left="340"/>
      </w:pPr>
      <w:r>
        <w:rPr>
          <w:b w:val="0"/>
          <w:i w:val="0"/>
        </w:rPr>
        <w:t>A. Đăng xuất tài khoản sau khi dùng xong.</w:t>
      </w:r>
    </w:p>
    <w:p>
      <w:pPr>
        <w:spacing w:before="0"/>
        <w:ind w:left="340"/>
      </w:pPr>
      <w:r>
        <w:rPr>
          <w:b w:val="0"/>
          <w:i w:val="0"/>
        </w:rPr>
        <w:t>B. Cho trình duyệt ghi nhớ mật khẩu.</w:t>
      </w:r>
    </w:p>
    <w:p>
      <w:pPr>
        <w:spacing w:before="0"/>
        <w:ind w:left="340"/>
      </w:pPr>
      <w:r>
        <w:rPr>
          <w:b w:val="0"/>
          <w:i w:val="0"/>
        </w:rPr>
        <w:t>C. Để lại tệp có thông tin cá nhân trên màn hình nền.</w:t>
      </w:r>
    </w:p>
    <w:p>
      <w:pPr>
        <w:spacing w:before="0"/>
        <w:ind w:left="340"/>
      </w:pPr>
      <w:r>
        <w:rPr>
          <w:b w:val="0"/>
          <w:i w:val="0"/>
        </w:rPr>
        <w:t>D. Nhờ người lạ đăng nhập hộ.</w:t>
      </w:r>
    </w:p>
    <w:p>
      <w:pPr>
        <w:keepNext w:val="0"/>
        <w:spacing w:before="80"/>
      </w:pPr>
      <w:r>
        <w:rPr>
          <w:b/>
        </w:rPr>
        <w:t xml:space="preserve">Câu 2. </w:t>
      </w:r>
      <w:r>
        <w:t>Khi con trỏ soạn thảo đang ở trong một ô của bảng, lệnh Insert Below dùng để</w:t>
      </w:r>
    </w:p>
    <w:p>
      <w:pPr>
        <w:spacing w:before="0"/>
        <w:ind w:left="340"/>
      </w:pPr>
      <w:r>
        <w:rPr>
          <w:b w:val="0"/>
          <w:i w:val="0"/>
        </w:rPr>
        <w:t>A. chèn thêm một cột vào bên phải cột chứa ô đó.</w:t>
      </w:r>
    </w:p>
    <w:p>
      <w:pPr>
        <w:spacing w:before="0"/>
        <w:ind w:left="340"/>
      </w:pPr>
      <w:r>
        <w:rPr>
          <w:b w:val="0"/>
          <w:i w:val="0"/>
        </w:rPr>
        <w:t>B. chèn thêm một hàng vào bên trên hàng chứa ô đó.</w:t>
      </w:r>
    </w:p>
    <w:p>
      <w:pPr>
        <w:spacing w:before="0"/>
        <w:ind w:left="340"/>
      </w:pPr>
      <w:r>
        <w:rPr>
          <w:b w:val="0"/>
          <w:i w:val="0"/>
        </w:rPr>
        <w:t>C. chèn thêm một hàng vào bên dưới hàng chứa ô đó.</w:t>
      </w:r>
    </w:p>
    <w:p>
      <w:pPr>
        <w:spacing w:before="0"/>
        <w:ind w:left="340"/>
      </w:pPr>
      <w:r>
        <w:rPr>
          <w:b w:val="0"/>
          <w:i w:val="0"/>
        </w:rPr>
        <w:t>D. xoá hàng chứa ô đó.</w:t>
      </w:r>
    </w:p>
    <w:p>
      <w:pPr>
        <w:keepNext w:val="0"/>
        <w:spacing w:before="80"/>
      </w:pPr>
      <w:r>
        <w:rPr>
          <w:b/>
        </w:rPr>
        <w:t xml:space="preserve">Câu 3. </w:t>
      </w:r>
      <w:r>
        <w:t>Trong nhóm lệnh Page Setup, lệnh Size dùng để</w:t>
      </w:r>
    </w:p>
    <w:p>
      <w:pPr>
        <w:tabs>
          <w:tab w:pos="340" w:val="left"/>
          <w:tab w:pos="5216" w:val="left"/>
        </w:tabs>
        <w:spacing w:before="0"/>
      </w:pPr>
      <w:r>
        <w:rPr>
          <w:b w:val="0"/>
          <w:i w:val="0"/>
        </w:rPr>
        <w:tab/>
        <w:t>A. chọn cỡ chữ cho kí tự.</w:t>
        <w:tab/>
        <w:t>B. chọn khổ giấy cho trang văn bản.</w:t>
      </w:r>
    </w:p>
    <w:p>
      <w:pPr>
        <w:tabs>
          <w:tab w:pos="340" w:val="left"/>
          <w:tab w:pos="5216" w:val="left"/>
        </w:tabs>
        <w:spacing w:before="0"/>
      </w:pPr>
      <w:r>
        <w:rPr>
          <w:b w:val="0"/>
          <w:i w:val="0"/>
        </w:rPr>
        <w:tab/>
        <w:t>C. thay đổi kích thước hình ảnh.</w:t>
        <w:tab/>
        <w:t>D. chọn số trang cần in.</w:t>
      </w:r>
    </w:p>
    <w:p>
      <w:pPr>
        <w:keepNext w:val="0"/>
        <w:spacing w:before="80"/>
      </w:pPr>
      <w:r>
        <w:rPr>
          <w:b/>
        </w:rPr>
        <w:t xml:space="preserve">Câu 4. </w:t>
      </w:r>
      <w:r>
        <w:t>An lập “Kế hoạch ôn thi học kì” cho 5 môn. Mỗi môn được ghi trên một hàng gồm: Tên môn, Nội dung ôn, Ngày ôn; bảng có thêm một hàng tiêu đề ở trên cùng. An cần tạo bảng có</w:t>
      </w:r>
    </w:p>
    <w:p>
      <w:pPr>
        <w:tabs>
          <w:tab w:pos="340" w:val="left"/>
          <w:tab w:pos="2835" w:val="left"/>
          <w:tab w:pos="5329" w:val="left"/>
          <w:tab w:pos="7824" w:val="left"/>
        </w:tabs>
        <w:spacing w:before="0"/>
      </w:pPr>
      <w:r>
        <w:rPr>
          <w:b w:val="0"/>
          <w:i w:val="0"/>
        </w:rPr>
        <w:tab/>
        <w:t>A. 6 cột và 3 hàng.</w:t>
        <w:tab/>
        <w:t>B. 3 cột và 5 hàng.</w:t>
        <w:tab/>
        <w:t>C. 5 cột và 3 hàng.</w:t>
        <w:tab/>
        <w:t>D. 3 cột và 6 hàng.</w:t>
      </w:r>
    </w:p>
    <w:p>
      <w:pPr>
        <w:keepNext w:val="0"/>
        <w:spacing w:before="80"/>
      </w:pPr>
      <w:r>
        <w:rPr>
          <w:b/>
        </w:rPr>
        <w:t xml:space="preserve">Câu 5. </w:t>
      </w:r>
      <w:r>
        <w:t>Trong hộp thoại Find and Replace, ô Replace with dùng để nhập</w:t>
      </w:r>
    </w:p>
    <w:p>
      <w:pPr>
        <w:tabs>
          <w:tab w:pos="340" w:val="left"/>
          <w:tab w:pos="5216" w:val="left"/>
        </w:tabs>
        <w:spacing w:before="0"/>
      </w:pPr>
      <w:r>
        <w:rPr>
          <w:b w:val="0"/>
          <w:i w:val="0"/>
        </w:rPr>
        <w:tab/>
        <w:t>A. từ hoặc cụm từ cần tìm.</w:t>
        <w:tab/>
        <w:t>B. từ hoặc cụm từ mới sẽ được thay vào.</w:t>
      </w:r>
    </w:p>
    <w:p>
      <w:pPr>
        <w:tabs>
          <w:tab w:pos="340" w:val="left"/>
          <w:tab w:pos="5216" w:val="left"/>
        </w:tabs>
        <w:spacing w:before="0"/>
      </w:pPr>
      <w:r>
        <w:rPr>
          <w:b w:val="0"/>
          <w:i w:val="0"/>
        </w:rPr>
        <w:tab/>
        <w:t>C. tên tệp văn bản.</w:t>
        <w:tab/>
        <w:t>D. số trang cần in.</w:t>
      </w:r>
    </w:p>
    <w:p>
      <w:pPr>
        <w:keepNext w:val="0"/>
        <w:spacing w:before="80"/>
      </w:pPr>
      <w:r>
        <w:rPr>
          <w:b/>
        </w:rPr>
        <w:t xml:space="preserve">Câu 6. </w:t>
      </w:r>
      <w:r>
        <w:t>Trong bài giới thiệu quê hương, An gõ nhầm “Hạ Long” thành “Hạ Lông” ở 12 chỗ. Cách sửa nhanh và chính xác nhất là</w:t>
      </w:r>
    </w:p>
    <w:p>
      <w:pPr>
        <w:spacing w:before="0"/>
        <w:ind w:left="340"/>
      </w:pPr>
      <w:r>
        <w:rPr>
          <w:b w:val="0"/>
          <w:i w:val="0"/>
        </w:rPr>
        <w:t>A. mở hộp thoại Replace, gõ “Hạ Long” vào ô Find what, gõ “Hạ Lông” vào ô Replace with rồi nháy Replace All.</w:t>
      </w:r>
    </w:p>
    <w:p>
      <w:pPr>
        <w:spacing w:before="0"/>
        <w:ind w:left="340"/>
      </w:pPr>
      <w:r>
        <w:rPr>
          <w:b w:val="0"/>
          <w:i w:val="0"/>
        </w:rPr>
        <w:t>B. dùng lệnh Find để tìm từ “Hạ Long”.</w:t>
      </w:r>
    </w:p>
    <w:p>
      <w:pPr>
        <w:spacing w:before="0"/>
        <w:ind w:left="340"/>
      </w:pPr>
      <w:r>
        <w:rPr>
          <w:b w:val="0"/>
          <w:i w:val="0"/>
        </w:rPr>
        <w:t>C. xoá toàn bộ bài viết rồi gõ lại từ đầu.</w:t>
      </w:r>
    </w:p>
    <w:p>
      <w:pPr>
        <w:spacing w:before="0"/>
        <w:ind w:left="340"/>
      </w:pPr>
      <w:r>
        <w:rPr>
          <w:b w:val="0"/>
          <w:i w:val="0"/>
        </w:rPr>
        <w:t>D. mở hộp thoại Replace, gõ “Hạ Lông” vào ô Find what, gõ “Hạ Long” vào ô Replace with rồi nháy Replace All.</w:t>
      </w:r>
    </w:p>
    <w:p>
      <w:pPr>
        <w:keepNext w:val="0"/>
        <w:spacing w:before="80"/>
      </w:pPr>
      <w:r>
        <w:rPr>
          <w:b/>
        </w:rPr>
        <w:t xml:space="preserve">Câu 7. </w:t>
      </w:r>
      <w:r>
        <w:t>Mô tả thuật toán bằng cách liệt kê các bước theo thứ tự bằng lời được gọi là mô tả bằng</w:t>
      </w:r>
    </w:p>
    <w:p>
      <w:pPr>
        <w:tabs>
          <w:tab w:pos="340" w:val="left"/>
          <w:tab w:pos="5216" w:val="left"/>
        </w:tabs>
        <w:spacing w:before="0"/>
      </w:pPr>
      <w:r>
        <w:rPr>
          <w:b w:val="0"/>
          <w:i w:val="0"/>
        </w:rPr>
        <w:tab/>
        <w:t>A. bảng biểu.</w:t>
        <w:tab/>
        <w:t>B. sơ đồ khối.</w:t>
      </w:r>
    </w:p>
    <w:p>
      <w:pPr>
        <w:tabs>
          <w:tab w:pos="340" w:val="left"/>
          <w:tab w:pos="5216" w:val="left"/>
        </w:tabs>
        <w:spacing w:before="0"/>
      </w:pPr>
      <w:r>
        <w:rPr>
          <w:b w:val="0"/>
          <w:i w:val="0"/>
        </w:rPr>
        <w:tab/>
        <w:t>C. ngôn ngữ tự nhiên.</w:t>
        <w:tab/>
        <w:t>D. sơ đồ tư duy.</w:t>
      </w:r>
    </w:p>
    <w:p>
      <w:pPr>
        <w:spacing w:before="80"/>
      </w:pPr>
      <w:r>
        <w:rPr>
          <w:b/>
        </w:rPr>
        <w:t xml:space="preserve">Câu 8. </w:t>
      </w:r>
      <w:r>
        <w:t>Cho thuật toán pha một cốc nước chanh:</w:t>
      </w:r>
    </w:p>
    <w:p>
      <w:pPr>
        <w:spacing w:before="0"/>
        <w:ind w:left="680"/>
      </w:pPr>
      <w:r>
        <w:rPr>
          <w:b w:val="0"/>
          <w:i w:val="0"/>
        </w:rPr>
        <w:t>Bước 1: Vắt chanh vào cốc.</w:t>
      </w:r>
    </w:p>
    <w:p>
      <w:pPr>
        <w:spacing w:before="0"/>
        <w:ind w:left="680"/>
      </w:pPr>
      <w:r>
        <w:rPr>
          <w:b w:val="0"/>
          <w:i w:val="0"/>
        </w:rPr>
        <w:t>Bước 2: Cho đường và nước vào cốc.</w:t>
      </w:r>
    </w:p>
    <w:p>
      <w:pPr>
        <w:spacing w:before="0"/>
        <w:ind w:left="680"/>
      </w:pPr>
      <w:r>
        <w:rPr>
          <w:b w:val="0"/>
          <w:i w:val="0"/>
        </w:rPr>
        <w:t>Bước 3: Khuấy đều.</w:t>
      </w:r>
    </w:p>
    <w:p>
      <w:pPr>
        <w:spacing w:before="0"/>
        <w:ind w:left="680"/>
      </w:pPr>
      <w:r>
        <w:rPr>
          <w:b w:val="0"/>
          <w:i w:val="0"/>
        </w:rPr>
        <w:t>Bước 4: Nếm thử, nếu chưa đủ ngọt thì cho thêm đường rồi khuấy đều.</w:t>
      </w:r>
    </w:p>
    <w:p>
      <w:pPr>
        <w:spacing w:before="0"/>
      </w:pPr>
      <w:r>
        <w:rPr>
          <w:b w:val="0"/>
          <w:i w:val="0"/>
        </w:rPr>
        <w:t>Đầu vào của thuật toán là</w:t>
      </w:r>
    </w:p>
    <w:p>
      <w:pPr>
        <w:tabs>
          <w:tab w:pos="340" w:val="left"/>
          <w:tab w:pos="5216" w:val="left"/>
        </w:tabs>
        <w:spacing w:before="0"/>
      </w:pPr>
      <w:r>
        <w:rPr>
          <w:b w:val="0"/>
          <w:i w:val="0"/>
        </w:rPr>
        <w:tab/>
        <w:t>A. quả chanh, đường, nước.</w:t>
        <w:tab/>
        <w:t>B. cốc nước chanh đã pha xong.</w:t>
      </w:r>
    </w:p>
    <w:p>
      <w:pPr>
        <w:tabs>
          <w:tab w:pos="340" w:val="left"/>
          <w:tab w:pos="5216" w:val="left"/>
        </w:tabs>
        <w:spacing w:before="0"/>
      </w:pPr>
      <w:r>
        <w:rPr>
          <w:b w:val="0"/>
          <w:i w:val="0"/>
        </w:rPr>
        <w:tab/>
        <w:t>C. vị ngọt của cốc nước chanh.</w:t>
        <w:tab/>
        <w:t>D. việc khuấy đều.</w:t>
      </w:r>
    </w:p>
    <w:p>
      <w:pPr>
        <w:keepNext w:val="0"/>
        <w:spacing w:before="80"/>
      </w:pPr>
      <w:r>
        <w:rPr>
          <w:b/>
        </w:rPr>
        <w:t xml:space="preserve">Câu 9. </w:t>
      </w:r>
      <w:r>
        <w:t>Cấu trúc lặp được dùng khi</w:t>
      </w:r>
    </w:p>
    <w:p>
      <w:pPr>
        <w:spacing w:before="0"/>
        <w:ind w:left="340"/>
      </w:pPr>
      <w:r>
        <w:rPr>
          <w:b w:val="0"/>
          <w:i w:val="0"/>
        </w:rPr>
        <w:t>A. thuật toán không có đầu ra.</w:t>
      </w:r>
    </w:p>
    <w:p>
      <w:pPr>
        <w:spacing w:before="0"/>
        <w:ind w:left="340"/>
      </w:pPr>
      <w:r>
        <w:rPr>
          <w:b w:val="0"/>
          <w:i w:val="0"/>
        </w:rPr>
        <w:t>B. các bước chỉ thực hiện đúng một lần theo thứ tự.</w:t>
      </w:r>
    </w:p>
    <w:p>
      <w:pPr>
        <w:spacing w:before="0"/>
        <w:ind w:left="340"/>
      </w:pPr>
      <w:r>
        <w:rPr>
          <w:b w:val="0"/>
          <w:i w:val="0"/>
        </w:rPr>
        <w:t>C. phải chọn một trong hai việc tuỳ theo điều kiện.</w:t>
      </w:r>
    </w:p>
    <w:p>
      <w:pPr>
        <w:spacing w:before="0"/>
        <w:ind w:left="340"/>
      </w:pPr>
      <w:r>
        <w:rPr>
          <w:b w:val="0"/>
          <w:i w:val="0"/>
        </w:rPr>
        <w:t>D. có một hoặc một số bước cần thực hiện lặp lại nhiều lần.</w:t>
      </w:r>
    </w:p>
    <w:p>
      <w:pPr>
        <w:keepNext w:val="0"/>
        <w:spacing w:before="80"/>
      </w:pPr>
      <w:r>
        <w:rPr>
          <w:b/>
        </w:rPr>
        <w:t xml:space="preserve">Câu 10. </w:t>
      </w:r>
      <w:r>
        <w:t>Câu nào sau đây mô tả một công việc có cấu trúc lặp?</w:t>
      </w:r>
    </w:p>
    <w:p>
      <w:pPr>
        <w:spacing w:before="0"/>
        <w:ind w:left="340"/>
      </w:pPr>
      <w:r>
        <w:rPr>
          <w:b w:val="0"/>
          <w:i w:val="0"/>
        </w:rPr>
        <w:t>A. Em đánh răng, rửa mặt rồi ăn sáng.</w:t>
      </w:r>
    </w:p>
    <w:p>
      <w:pPr>
        <w:spacing w:before="0"/>
        <w:ind w:left="340"/>
      </w:pPr>
      <w:r>
        <w:rPr>
          <w:b w:val="0"/>
          <w:i w:val="0"/>
        </w:rPr>
        <w:t>B. Em chạy quanh sân trường cho đến khi đủ 3 vòng.</w:t>
      </w:r>
    </w:p>
    <w:p>
      <w:pPr>
        <w:spacing w:before="0"/>
        <w:ind w:left="340"/>
      </w:pPr>
      <w:r>
        <w:rPr>
          <w:b w:val="0"/>
          <w:i w:val="0"/>
        </w:rPr>
        <w:t>C. Nếu được điểm 10, em sẽ kể cho mẹ nghe.</w:t>
      </w:r>
    </w:p>
    <w:p>
      <w:pPr>
        <w:spacing w:before="0"/>
        <w:ind w:left="340"/>
      </w:pPr>
      <w:r>
        <w:rPr>
          <w:b w:val="0"/>
          <w:i w:val="0"/>
        </w:rPr>
        <w:t>D. Nếu trời rét thì em mặc áo ấm, nếu không thì em mặc áo cộc.</w:t>
      </w:r>
    </w:p>
    <w:p>
      <w:pPr>
        <w:keepNext w:val="0"/>
        <w:spacing w:before="80"/>
      </w:pPr>
      <w:r>
        <w:rPr>
          <w:b/>
        </w:rPr>
        <w:t xml:space="preserve">Câu 11. </w:t>
      </w:r>
      <w:r>
        <w:t>Chương trình máy tính là</w:t>
      </w:r>
    </w:p>
    <w:p>
      <w:pPr>
        <w:spacing w:before="0"/>
        <w:ind w:left="340"/>
      </w:pPr>
      <w:r>
        <w:rPr>
          <w:b w:val="0"/>
          <w:i w:val="0"/>
        </w:rPr>
        <w:t>A. dãy các lệnh mà máy tính có thể hiểu và thực hiện được.</w:t>
      </w:r>
    </w:p>
    <w:p>
      <w:pPr>
        <w:spacing w:before="0"/>
        <w:ind w:left="340"/>
      </w:pPr>
      <w:r>
        <w:rPr>
          <w:b w:val="0"/>
          <w:i w:val="0"/>
        </w:rPr>
        <w:t>B. bản vẽ sơ đồ khối của thuật toán trên giấy.</w:t>
      </w:r>
    </w:p>
    <w:p>
      <w:pPr>
        <w:spacing w:before="0"/>
        <w:ind w:left="340"/>
      </w:pPr>
      <w:r>
        <w:rPr>
          <w:b w:val="0"/>
          <w:i w:val="0"/>
        </w:rPr>
        <w:t>C. bản liệt kê các bước của thuật toán bằng lời.</w:t>
      </w:r>
    </w:p>
    <w:p>
      <w:pPr>
        <w:spacing w:before="0"/>
        <w:ind w:left="340"/>
      </w:pPr>
      <w:r>
        <w:rPr>
          <w:b w:val="0"/>
          <w:i w:val="0"/>
        </w:rPr>
        <w:t>D. thiết bị dùng để nhập lệnh vào máy tính.</w:t>
      </w:r>
    </w:p>
    <w:p>
      <w:pPr>
        <w:spacing w:before="80"/>
      </w:pPr>
      <w:r>
        <w:rPr>
          <w:b/>
        </w:rPr>
        <w:t xml:space="preserve">Câu 12. </w:t>
      </w:r>
      <w:r>
        <w:t>Cho chương trình gồm các lệnh xếp theo thứ tự từ trên xuống:</w:t>
      </w:r>
    </w:p>
    <w:p>
      <w:pPr>
        <w:spacing w:before="0"/>
        <w:ind w:left="680"/>
      </w:pPr>
      <w:r>
        <w:rPr>
          <w:b w:val="0"/>
          <w:i w:val="0"/>
        </w:rPr>
        <w:t>khi bấm vào lá cờ xanh</w:t>
      </w:r>
    </w:p>
    <w:p>
      <w:pPr>
        <w:spacing w:before="0"/>
        <w:ind w:left="680"/>
      </w:pPr>
      <w:r>
        <w:rPr>
          <w:b w:val="0"/>
          <w:i w:val="0"/>
        </w:rPr>
        <w:t>nói “Xin chào!” trong 2 giây</w:t>
      </w:r>
    </w:p>
    <w:p>
      <w:pPr>
        <w:spacing w:before="0"/>
        <w:ind w:left="680"/>
      </w:pPr>
      <w:r>
        <w:rPr>
          <w:b w:val="0"/>
          <w:i w:val="0"/>
        </w:rPr>
        <w:t>di chuyển 10 bước</w:t>
      </w:r>
    </w:p>
    <w:p>
      <w:pPr>
        <w:spacing w:before="0"/>
      </w:pPr>
      <w:r>
        <w:rPr>
          <w:b w:val="0"/>
          <w:i w:val="0"/>
        </w:rPr>
        <w:t>Khi bấm vào lá cờ xanh, nhân vật sẽ</w:t>
      </w:r>
    </w:p>
    <w:p>
      <w:pPr>
        <w:spacing w:before="0"/>
        <w:ind w:left="340"/>
      </w:pPr>
      <w:r>
        <w:rPr>
          <w:b w:val="0"/>
          <w:i w:val="0"/>
        </w:rPr>
        <w:t>A. vừa nói vừa di chuyển mãi không dừng.</w:t>
      </w:r>
    </w:p>
    <w:p>
      <w:pPr>
        <w:spacing w:before="0"/>
        <w:ind w:left="340"/>
      </w:pPr>
      <w:r>
        <w:rPr>
          <w:b w:val="0"/>
          <w:i w:val="0"/>
        </w:rPr>
        <w:t>B. di chuyển 10 bước rồi mới nói “Xin chào!”.</w:t>
      </w:r>
    </w:p>
    <w:p>
      <w:pPr>
        <w:spacing w:before="0"/>
        <w:ind w:left="340"/>
      </w:pPr>
      <w:r>
        <w:rPr>
          <w:b w:val="0"/>
          <w:i w:val="0"/>
        </w:rPr>
        <w:t>C. nói “Xin chào!” trong 2 giây rồi di chuyển 10 bước.</w:t>
      </w:r>
    </w:p>
    <w:p>
      <w:pPr>
        <w:spacing w:before="0"/>
        <w:ind w:left="340"/>
      </w:pPr>
      <w:r>
        <w:rPr>
          <w:b w:val="0"/>
          <w:i w:val="0"/>
        </w:rPr>
        <w:t>D. đứng yên, không làm gì.</w:t>
      </w:r>
    </w:p>
    <w:p>
      <w:pPr>
        <w:spacing w:before="160"/>
      </w:pPr>
      <w:r>
        <w:rPr>
          <w:b/>
          <w:i w:val="0"/>
        </w:rPr>
        <w:t>PHẦN II. TRẮC NGHIỆM ĐÚNG/SAI (2,0 điểm)</w:t>
      </w:r>
    </w:p>
    <w:p>
      <w:pPr>
        <w:spacing w:before="0"/>
      </w:pPr>
      <w:r>
        <w:rPr>
          <w:b w:val="0"/>
          <w:i/>
        </w:rPr>
        <w:t>Trong mỗi ý a), b), c), d) ở mỗi câu, chọn đúng hoặc sai. Mỗi ý đúng được 0,25 điểm.</w:t>
      </w:r>
    </w:p>
    <w:p>
      <w:pPr>
        <w:keepNext w:val="0"/>
        <w:spacing w:before="80"/>
      </w:pPr>
      <w:r>
        <w:rPr>
          <w:b/>
        </w:rPr>
        <w:t xml:space="preserve">Câu 13. </w:t>
      </w:r>
      <w:r>
        <w:t>Lớp 6D làm “Sổ lưu niệm cuối năm” bằng phần mềm soạn thảo văn bản, gồm ảnh tập thể, bảng danh sách lớp và lời chúc của các bạn. Lớp viết ra các bước thực hiện: Bước 1 – soạn lời chúc; Bước 2 – chèn ảnh; Bước 3 – tạo bảng danh sách; Bước 4 – định dạng và in sổ. Mỗi nhận định sau đúng hay sai?</w:t>
      </w:r>
    </w:p>
    <w:p>
      <w:pPr>
        <w:spacing w:before="0"/>
        <w:ind w:left="340"/>
      </w:pPr>
      <w:r>
        <w:rPr>
          <w:b w:val="0"/>
          <w:i w:val="0"/>
        </w:rPr>
        <w:t>a) Muốn thêm cột “Sở thích” ngay bên phải cột “Ngày sinh”, em đặt con trỏ trong cột “Ngày sinh” rồi chọn lệnh Insert Left.</w:t>
      </w:r>
    </w:p>
    <w:p>
      <w:pPr>
        <w:spacing w:before="0"/>
        <w:ind w:left="340"/>
      </w:pPr>
      <w:r>
        <w:rPr>
          <w:b w:val="0"/>
          <w:i w:val="0"/>
        </w:rPr>
        <w:t>b) Trước khi chia sẻ sổ lưu niệm lên mạng xã hội, lớp nên xoá số điện thoại và địa chỉ nhà của các bạn khỏi bảng danh sách.</w:t>
      </w:r>
    </w:p>
    <w:p>
      <w:pPr>
        <w:spacing w:before="0"/>
        <w:ind w:left="340"/>
      </w:pPr>
      <w:r>
        <w:rPr>
          <w:b w:val="0"/>
          <w:i w:val="0"/>
        </w:rPr>
        <w:t>c) Lệnh Find chỉ giúp tìm vị trí của từ cần tìm, không tự thay từ đó bằng từ khác.</w:t>
      </w:r>
    </w:p>
    <w:p>
      <w:pPr>
        <w:spacing w:before="0"/>
        <w:ind w:left="340"/>
      </w:pPr>
      <w:r>
        <w:rPr>
          <w:b w:val="0"/>
          <w:i w:val="0"/>
        </w:rPr>
        <w:t>d) Đầu ra của dãy bước trên là cuốn sổ lưu niệm đã hoàn thành.</w:t>
      </w:r>
    </w:p>
    <w:p>
      <w:pPr>
        <w:keepNext/>
        <w:spacing w:before="80"/>
      </w:pPr>
      <w:r>
        <w:rPr>
          <w:b/>
        </w:rPr>
        <w:t xml:space="preserve">Câu 14. </w:t>
      </w:r>
      <w:r>
        <w:t>Thuật toán xếp loại môn bơi 50 m được mô tả bằng sơ đồ khối dưới đây: nhập thời gian bơi t (giây); nếu t ≤ 60 thì thông báo “Đạt”, nếu không thì thông báo “Chưa đạt”. Mỗi nhận định sau đúng hay sai?</w:t>
      </w:r>
    </w:p>
    <w:p>
      <w:pPr>
        <w:keepNext/>
        <w:jc w:val="center"/>
      </w:pPr>
      <w:r>
        <w:drawing>
          <wp:inline xmlns:a="http://schemas.openxmlformats.org/drawingml/2006/main" xmlns:pic="http://schemas.openxmlformats.org/drawingml/2006/picture">
            <wp:extent cx="2520000" cy="2122105"/>
            <wp:docPr id="1" name="Picture 1"/>
            <wp:cNvGraphicFramePr>
              <a:graphicFrameLocks noChangeAspect="1"/>
            </wp:cNvGraphicFramePr>
            <a:graphic>
              <a:graphicData uri="http://schemas.openxmlformats.org/drawingml/2006/picture">
                <pic:pic>
                  <pic:nvPicPr>
                    <pic:cNvPr id="0" name="flow-ck2.png"/>
                    <pic:cNvPicPr/>
                  </pic:nvPicPr>
                  <pic:blipFill>
                    <a:blip r:embed="rId9"/>
                    <a:stretch>
                      <a:fillRect/>
                    </a:stretch>
                  </pic:blipFill>
                  <pic:spPr>
                    <a:xfrm>
                      <a:off x="0" y="0"/>
                      <a:ext cx="2520000" cy="2122105"/>
                    </a:xfrm>
                    <a:prstGeom prst="rect"/>
                  </pic:spPr>
                </pic:pic>
              </a:graphicData>
            </a:graphic>
          </wp:inline>
        </w:drawing>
      </w:r>
    </w:p>
    <w:p>
      <w:pPr>
        <w:spacing w:before="0"/>
        <w:ind w:left="340"/>
      </w:pPr>
      <w:r>
        <w:rPr>
          <w:b w:val="0"/>
          <w:i w:val="0"/>
        </w:rPr>
        <w:t>a) Với t = 58, thuật toán thông báo “Đạt”.</w:t>
      </w:r>
    </w:p>
    <w:p>
      <w:pPr>
        <w:spacing w:before="0"/>
        <w:ind w:left="340"/>
      </w:pPr>
      <w:r>
        <w:rPr>
          <w:b w:val="0"/>
          <w:i w:val="0"/>
        </w:rPr>
        <w:t>b) Thuật toán trên sử dụng cấu trúc rẽ nhánh.</w:t>
      </w:r>
    </w:p>
    <w:p>
      <w:pPr>
        <w:spacing w:before="0"/>
        <w:ind w:left="340"/>
      </w:pPr>
      <w:r>
        <w:rPr>
          <w:b w:val="0"/>
          <w:i w:val="0"/>
        </w:rPr>
        <w:t>c) Nếu đổi điều kiện thành t &lt; 60 thì bạn bơi hết đúng 60 giây vẫn được thông báo “Đạt”.</w:t>
      </w:r>
    </w:p>
    <w:p>
      <w:pPr>
        <w:spacing w:before="0"/>
        <w:ind w:left="340"/>
      </w:pPr>
      <w:r>
        <w:rPr>
          <w:b w:val="0"/>
          <w:i w:val="0"/>
        </w:rPr>
        <w:t>d) Muốn máy tính thực hiện được thuật toán này, cần viết thuật toán thành chương trình bằng một ngôn ngữ lập trình.</w:t>
      </w:r>
    </w:p>
    <w:p>
      <w:pPr>
        <w:spacing w:before="160"/>
      </w:pPr>
      <w:r>
        <w:rPr>
          <w:b/>
          <w:i w:val="0"/>
        </w:rPr>
        <w:t>PHẦN III. TRẮC NGHIỆM TRẢ LỜI NGẮN (2,0 điểm)</w:t>
      </w:r>
    </w:p>
    <w:p>
      <w:pPr>
        <w:spacing w:before="0"/>
      </w:pPr>
      <w:r>
        <w:rPr>
          <w:b w:val="0"/>
          <w:i/>
        </w:rPr>
        <w:t>Ghi câu trả lời ngắn gọn (một số hoặc một cụm từ). Mỗi câu đúng được 0,5 điểm.</w:t>
      </w:r>
    </w:p>
    <w:p>
      <w:pPr>
        <w:keepNext w:val="0"/>
        <w:spacing w:before="80"/>
      </w:pPr>
      <w:r>
        <w:rPr>
          <w:b/>
        </w:rPr>
        <w:t xml:space="preserve">Câu 15. </w:t>
      </w:r>
      <w:r>
        <w:t>Một bảng có 6 hàng và 5 cột. Em chọn một cột rồi dùng lệnh Delete Columns. Sau đó bảng còn bao nhiêu ô? (Chỉ ghi số.)</w:t>
      </w:r>
    </w:p>
    <w:p>
      <w:pPr>
        <w:keepNext w:val="0"/>
        <w:spacing w:before="80"/>
      </w:pPr>
      <w:r>
        <w:rPr>
          <w:b/>
        </w:rPr>
        <w:t xml:space="preserve">Câu 16. </w:t>
      </w:r>
      <w:r>
        <w:t>Văn bản có nội dung: “Thủ đô Hà Nội có Hồ Gươm. Bà ngoại em ở Hà Nam, còn ông nội em ở Hà Nội. Nội dung bài viết này nói về Hà Nội.” Em dùng lệnh Find để tìm cụm từ “Hà Nội” (không phân biệt chữ hoa, chữ thường). Phần mềm tìm thấy bao nhiêu kết quả? (Chỉ ghi số.)</w:t>
      </w:r>
    </w:p>
    <w:p>
      <w:pPr>
        <w:keepNext w:val="0"/>
        <w:spacing w:before="80"/>
      </w:pPr>
      <w:r>
        <w:rPr>
          <w:b/>
        </w:rPr>
        <w:t xml:space="preserve">Câu 17. </w:t>
      </w:r>
      <w:r>
        <w:t>Trong lợn đất của Bình có 10 nghìn đồng. Bình lặp lại việc bỏ thêm 5 nghìn đồng vào lợn đất cho đến khi trong lợn đất có từ 40 nghìn đồng trở lên thì dừng. Bình đã bỏ thêm tiền bao nhiêu lần? (Chỉ ghi số.)</w:t>
      </w:r>
    </w:p>
    <w:p>
      <w:pPr>
        <w:keepNext w:val="0"/>
        <w:spacing w:before="80"/>
      </w:pPr>
      <w:r>
        <w:rPr>
          <w:b/>
        </w:rPr>
        <w:t xml:space="preserve">Câu 18. </w:t>
      </w:r>
      <w:r>
        <w:t>Em đã học một ngôn ngữ lập trình trực quan, trong đó em tạo chương trình bằng cách kéo thả và ghép các lệnh có hình giống mảnh ghép hình. Ngôn ngữ lập trình đó tên là gì?</w:t>
      </w:r>
    </w:p>
    <w:p>
      <w:pPr>
        <w:spacing w:before="160"/>
      </w:pPr>
      <w:r>
        <w:rPr>
          <w:b/>
          <w:i w:val="0"/>
        </w:rPr>
        <w:t>PHẦN IV. TỰ LUẬN (3,0 điểm)</w:t>
      </w:r>
    </w:p>
    <w:p>
      <w:pPr>
        <w:spacing w:before="0"/>
      </w:pPr>
      <w:r>
        <w:rPr>
          <w:b w:val="0"/>
          <w:i/>
        </w:rPr>
        <w:t>Mỗi câu 1,0 điểm.</w:t>
      </w:r>
    </w:p>
    <w:p>
      <w:pPr>
        <w:spacing w:before="80"/>
      </w:pPr>
      <w:r>
        <w:rPr>
          <w:b/>
        </w:rPr>
        <w:t xml:space="preserve">Câu 19. </w:t>
      </w:r>
      <w:r>
        <w:t>Em được giao lập “Bảng phân công trực nhật” của tổ trong 5 ngày (từ thứ Hai đến thứ Sáu), mỗi ngày có 2 bạn trực, bằng phần mềm soạn thảo văn bản. (1,0 điểm)</w:t>
      </w:r>
    </w:p>
    <w:p>
      <w:pPr>
        <w:spacing w:before="0"/>
      </w:pPr>
      <w:r>
        <w:rPr>
          <w:b w:val="0"/>
          <w:i w:val="0"/>
        </w:rPr>
        <w:t>a) Nếu mỗi hàng ứng với một ngày, tên mỗi bạn trực ghi ở một cột riêng và không cần cột số thứ tự thì bảng cần bao nhiêu hàng (kể cả hàng tiêu đề), bao nhiêu cột? Hãy ghi tên các cột.</w:t>
      </w:r>
    </w:p>
    <w:p>
      <w:pPr>
        <w:spacing w:before="0"/>
      </w:pPr>
      <w:r>
        <w:rPr>
          <w:b w:val="0"/>
          <w:i w:val="0"/>
        </w:rPr>
        <w:t>b) Nêu cách tạo bảng đó và một thao tác định dạng để hàng tiêu đề của bảng nổi bật.</w:t>
      </w:r>
    </w:p>
    <w:p>
      <w:pPr>
        <w:spacing w:before="80"/>
      </w:pPr>
      <w:r>
        <w:rPr>
          <w:b/>
        </w:rPr>
        <w:t xml:space="preserve">Câu 20. </w:t>
      </w:r>
      <w:r>
        <w:t>Thuật toán là gì? Đầu vào và đầu ra của một thuật toán là gì? Em hãy lấy một ví dụ về thuật toán trong đời sống, khác các ví dụ đã có trong đề (nêu ít nhất ba bước), và chỉ ra đầu vào, đầu ra của thuật toán đó. (1,0 điểm)</w:t>
      </w:r>
    </w:p>
    <w:p>
      <w:pPr>
        <w:spacing w:before="80"/>
      </w:pPr>
      <w:r>
        <w:rPr>
          <w:b/>
        </w:rPr>
        <w:t xml:space="preserve">Câu 21. </w:t>
      </w:r>
      <w:r>
        <w:t>Một bể bơi bán vé theo quy định: trẻ em dưới 6 tuổi được vào miễn phí, những người khác mua vé 20 000 đồng. Hãy vẽ sơ đồ khối mô tả thuật toán: nhập tuổi của một người, sau đó thông báo số tiền vé người đó phải trả. (1,0 điểm)</w:t>
      </w:r>
    </w:p>
    <w:p>
      <w:pPr>
        <w:spacing w:before="200"/>
        <w:jc w:val="center"/>
      </w:pPr>
      <w:r>
        <w:rPr>
          <w:b/>
          <w:i w:val="0"/>
        </w:rPr>
        <w:t>———— HẾT ————</w:t>
        <w:br w:type="page"/>
      </w:r>
    </w:p>
    <w:tbl>
      <w:tblPr>
        <w:tblW w:type="auto" w:w="0"/>
        <w:jc w:val="center"/>
        <w:tblLook w:firstColumn="1" w:firstRow="1" w:lastColumn="0" w:lastRow="0" w:noHBand="0" w:noVBand="1" w:val="04A0"/>
      </w:tblPr>
      <w:tblGrid>
        <w:gridCol w:w="4961"/>
        <w:gridCol w:w="4961"/>
      </w:tblGrid>
      <w:tr>
        <w:tc>
          <w:tcPr>
            <w:tcW w:type="dxa" w:w="3969"/>
          </w:tcPr>
          <w:p>
            <w:pPr>
              <w:jc w:val="center"/>
            </w:pPr>
            <w:r>
              <w:rPr>
                <w:b/>
              </w:rPr>
              <w:t>TRƯỜNG THCS ………………</w:t>
            </w:r>
          </w:p>
          <w:p>
            <w:pPr>
              <w:jc w:val="center"/>
            </w:pPr>
            <w:r>
              <w:rPr>
                <w:i/>
              </w:rPr>
              <w:t>(Đề tham khảo)</w:t>
            </w:r>
          </w:p>
        </w:tc>
        <w:tc>
          <w:tcPr>
            <w:tcW w:type="dxa" w:w="5669"/>
          </w:tcPr>
          <w:p>
            <w:pPr>
              <w:jc w:val="center"/>
            </w:pPr>
            <w:r>
              <w:rPr>
                <w:b/>
              </w:rPr>
              <w:t>ĐÁP ÁN VÀ HƯỚNG DẪN CHẤM</w:t>
            </w:r>
          </w:p>
          <w:p>
            <w:pPr>
              <w:jc w:val="center"/>
            </w:pPr>
            <w:r>
              <w:rPr>
                <w:b/>
              </w:rPr>
              <w:t>ĐỀ KIỂM TRA CUỐI KÌ II</w:t>
            </w:r>
          </w:p>
          <w:p>
            <w:pPr>
              <w:jc w:val="center"/>
            </w:pPr>
            <w:r>
              <w:rPr>
                <w:b/>
              </w:rPr>
              <w:t>NĂM HỌC 2026 – 2027</w:t>
            </w:r>
          </w:p>
          <w:p>
            <w:pPr>
              <w:jc w:val="center"/>
            </w:pPr>
            <w:r>
              <w:rPr>
                <w:b w:val="0"/>
              </w:rPr>
              <w:t>MÔN: TIN HỌC 6 (Kết nối tri thức với cuộc sống)</w:t>
            </w:r>
          </w:p>
          <w:p>
            <w:pPr>
              <w:jc w:val="center"/>
            </w:pPr>
            <w:r>
              <w:rPr>
                <w:b w:val="0"/>
              </w:rPr>
              <w:t>Thời gian làm bài: 45 phút, không kể thời gian giao đề</w:t>
            </w:r>
          </w:p>
        </w:tc>
      </w:tr>
    </w:tbl>
    <w:p>
      <w:pPr>
        <w:spacing w:before="160"/>
      </w:pPr>
      <w:r>
        <w:rPr>
          <w:b/>
          <w:i w:val="0"/>
        </w:rPr>
        <w:t>PHẦN I. TRẮC NGHIỆM NHIỀU PHƯƠNG ÁN LỰA CHỌN (3,0 điểm)</w:t>
      </w:r>
    </w:p>
    <w:tbl>
      <w:tblPr>
        <w:tblStyle w:val="TableGrid"/>
        <w:tblW w:type="auto" w:w="0"/>
        <w:tblLayout w:type="fixed"/>
        <w:tblLook w:firstColumn="1" w:firstRow="1" w:lastColumn="0" w:lastRow="0" w:noHBand="0" w:noVBand="1" w:val="04A0"/>
      </w:tblPr>
      <w:tblGrid>
        <w:gridCol w:w="763"/>
        <w:gridCol w:w="763"/>
        <w:gridCol w:w="763"/>
        <w:gridCol w:w="763"/>
        <w:gridCol w:w="763"/>
        <w:gridCol w:w="763"/>
        <w:gridCol w:w="763"/>
        <w:gridCol w:w="763"/>
        <w:gridCol w:w="763"/>
        <w:gridCol w:w="763"/>
        <w:gridCol w:w="763"/>
        <w:gridCol w:w="763"/>
        <w:gridCol w:w="763"/>
      </w:tblGrid>
      <w:tr>
        <w:tc>
          <w:tcPr>
            <w:tcW w:type="dxa" w:w="1077"/>
          </w:tcPr>
          <w:p>
            <w:r>
              <w:t>Câu</w:t>
            </w:r>
          </w:p>
        </w:tc>
        <w:tc>
          <w:tcPr>
            <w:tcW w:type="dxa" w:w="709"/>
          </w:tcPr>
          <w:p>
            <w:r>
              <w:t>1</w:t>
            </w:r>
          </w:p>
        </w:tc>
        <w:tc>
          <w:tcPr>
            <w:tcW w:type="dxa" w:w="709"/>
          </w:tcPr>
          <w:p>
            <w:r>
              <w:t>2</w:t>
            </w:r>
          </w:p>
        </w:tc>
        <w:tc>
          <w:tcPr>
            <w:tcW w:type="dxa" w:w="709"/>
          </w:tcPr>
          <w:p>
            <w:r>
              <w:t>3</w:t>
            </w:r>
          </w:p>
        </w:tc>
        <w:tc>
          <w:tcPr>
            <w:tcW w:type="dxa" w:w="709"/>
          </w:tcPr>
          <w:p>
            <w:r>
              <w:t>4</w:t>
            </w:r>
          </w:p>
        </w:tc>
        <w:tc>
          <w:tcPr>
            <w:tcW w:type="dxa" w:w="709"/>
          </w:tcPr>
          <w:p>
            <w:r>
              <w:t>5</w:t>
            </w:r>
          </w:p>
        </w:tc>
        <w:tc>
          <w:tcPr>
            <w:tcW w:type="dxa" w:w="709"/>
          </w:tcPr>
          <w:p>
            <w:r>
              <w:t>6</w:t>
            </w:r>
          </w:p>
        </w:tc>
        <w:tc>
          <w:tcPr>
            <w:tcW w:type="dxa" w:w="709"/>
          </w:tcPr>
          <w:p>
            <w:r>
              <w:t>7</w:t>
            </w:r>
          </w:p>
        </w:tc>
        <w:tc>
          <w:tcPr>
            <w:tcW w:type="dxa" w:w="709"/>
          </w:tcPr>
          <w:p>
            <w:r>
              <w:t>8</w:t>
            </w:r>
          </w:p>
        </w:tc>
        <w:tc>
          <w:tcPr>
            <w:tcW w:type="dxa" w:w="709"/>
          </w:tcPr>
          <w:p>
            <w:r>
              <w:t>9</w:t>
            </w:r>
          </w:p>
        </w:tc>
        <w:tc>
          <w:tcPr>
            <w:tcW w:type="dxa" w:w="709"/>
          </w:tcPr>
          <w:p>
            <w:r>
              <w:t>10</w:t>
            </w:r>
          </w:p>
        </w:tc>
        <w:tc>
          <w:tcPr>
            <w:tcW w:type="dxa" w:w="709"/>
          </w:tcPr>
          <w:p>
            <w:r>
              <w:t>11</w:t>
            </w:r>
          </w:p>
        </w:tc>
        <w:tc>
          <w:tcPr>
            <w:tcW w:type="dxa" w:w="709"/>
          </w:tcPr>
          <w:p>
            <w:r>
              <w:t>12</w:t>
            </w:r>
          </w:p>
        </w:tc>
      </w:tr>
      <w:tr>
        <w:tc>
          <w:tcPr>
            <w:tcW w:type="dxa" w:w="1077"/>
          </w:tcPr>
          <w:p>
            <w:r>
              <w:t>Đáp án</w:t>
            </w:r>
          </w:p>
        </w:tc>
        <w:tc>
          <w:tcPr>
            <w:tcW w:type="dxa" w:w="709"/>
          </w:tcPr>
          <w:p>
            <w:r>
              <w:t>A</w:t>
            </w:r>
          </w:p>
        </w:tc>
        <w:tc>
          <w:tcPr>
            <w:tcW w:type="dxa" w:w="709"/>
          </w:tcPr>
          <w:p>
            <w:r>
              <w:t>C</w:t>
            </w:r>
          </w:p>
        </w:tc>
        <w:tc>
          <w:tcPr>
            <w:tcW w:type="dxa" w:w="709"/>
          </w:tcPr>
          <w:p>
            <w:r>
              <w:t>B</w:t>
            </w:r>
          </w:p>
        </w:tc>
        <w:tc>
          <w:tcPr>
            <w:tcW w:type="dxa" w:w="709"/>
          </w:tcPr>
          <w:p>
            <w:r>
              <w:t>D</w:t>
            </w:r>
          </w:p>
        </w:tc>
        <w:tc>
          <w:tcPr>
            <w:tcW w:type="dxa" w:w="709"/>
          </w:tcPr>
          <w:p>
            <w:r>
              <w:t>B</w:t>
            </w:r>
          </w:p>
        </w:tc>
        <w:tc>
          <w:tcPr>
            <w:tcW w:type="dxa" w:w="709"/>
          </w:tcPr>
          <w:p>
            <w:r>
              <w:t>D</w:t>
            </w:r>
          </w:p>
        </w:tc>
        <w:tc>
          <w:tcPr>
            <w:tcW w:type="dxa" w:w="709"/>
          </w:tcPr>
          <w:p>
            <w:r>
              <w:t>C</w:t>
            </w:r>
          </w:p>
        </w:tc>
        <w:tc>
          <w:tcPr>
            <w:tcW w:type="dxa" w:w="709"/>
          </w:tcPr>
          <w:p>
            <w:r>
              <w:t>A</w:t>
            </w:r>
          </w:p>
        </w:tc>
        <w:tc>
          <w:tcPr>
            <w:tcW w:type="dxa" w:w="709"/>
          </w:tcPr>
          <w:p>
            <w:r>
              <w:t>D</w:t>
            </w:r>
          </w:p>
        </w:tc>
        <w:tc>
          <w:tcPr>
            <w:tcW w:type="dxa" w:w="709"/>
          </w:tcPr>
          <w:p>
            <w:r>
              <w:t>B</w:t>
            </w:r>
          </w:p>
        </w:tc>
        <w:tc>
          <w:tcPr>
            <w:tcW w:type="dxa" w:w="709"/>
          </w:tcPr>
          <w:p>
            <w:r>
              <w:t>A</w:t>
            </w:r>
          </w:p>
        </w:tc>
        <w:tc>
          <w:tcPr>
            <w:tcW w:type="dxa" w:w="709"/>
          </w:tcPr>
          <w:p>
            <w:r>
              <w:t>C</w:t>
            </w:r>
          </w:p>
        </w:tc>
      </w:tr>
    </w:tbl>
    <w:p>
      <w:pPr>
        <w:spacing w:before="160"/>
      </w:pPr>
      <w:r>
        <w:rPr>
          <w:b/>
          <w:i w:val="0"/>
        </w:rPr>
        <w:t>PHẦN II. TRẮC NGHIỆM ĐÚNG/SAI (2,0 điểm)</w:t>
      </w:r>
    </w:p>
    <w:tbl>
      <w:tblPr>
        <w:tblStyle w:val="TableGrid"/>
        <w:tblW w:type="auto" w:w="0"/>
        <w:tblLayout w:type="fixed"/>
        <w:tblLook w:firstColumn="1" w:firstRow="1" w:lastColumn="0" w:lastRow="0" w:noHBand="0" w:noVBand="1" w:val="04A0"/>
      </w:tblPr>
      <w:tblGrid>
        <w:gridCol w:w="1984"/>
        <w:gridCol w:w="1984"/>
        <w:gridCol w:w="1984"/>
        <w:gridCol w:w="1984"/>
        <w:gridCol w:w="1984"/>
      </w:tblGrid>
      <w:tr>
        <w:tc>
          <w:tcPr>
            <w:tcW w:type="dxa" w:w="1077"/>
          </w:tcPr>
          <w:p>
            <w:r>
              <w:t>Câu</w:t>
            </w:r>
          </w:p>
        </w:tc>
        <w:tc>
          <w:tcPr>
            <w:tcW w:type="dxa" w:w="2098"/>
          </w:tcPr>
          <w:p>
            <w:r>
              <w:t>a)</w:t>
            </w:r>
          </w:p>
        </w:tc>
        <w:tc>
          <w:tcPr>
            <w:tcW w:type="dxa" w:w="2098"/>
          </w:tcPr>
          <w:p>
            <w:r>
              <w:t>b)</w:t>
            </w:r>
          </w:p>
        </w:tc>
        <w:tc>
          <w:tcPr>
            <w:tcW w:type="dxa" w:w="2098"/>
          </w:tcPr>
          <w:p>
            <w:r>
              <w:t>c)</w:t>
            </w:r>
          </w:p>
        </w:tc>
        <w:tc>
          <w:tcPr>
            <w:tcW w:type="dxa" w:w="2098"/>
          </w:tcPr>
          <w:p>
            <w:r>
              <w:t>d)</w:t>
            </w:r>
          </w:p>
        </w:tc>
      </w:tr>
      <w:tr>
        <w:tc>
          <w:tcPr>
            <w:tcW w:type="dxa" w:w="1077"/>
          </w:tcPr>
          <w:p>
            <w:r>
              <w:t>13</w:t>
            </w:r>
          </w:p>
        </w:tc>
        <w:tc>
          <w:tcPr>
            <w:tcW w:type="dxa" w:w="2098"/>
          </w:tcPr>
          <w:p>
            <w:r>
              <w:t>Sai</w:t>
            </w:r>
          </w:p>
        </w:tc>
        <w:tc>
          <w:tcPr>
            <w:tcW w:type="dxa" w:w="2098"/>
          </w:tcPr>
          <w:p>
            <w:r>
              <w:t>Đúng</w:t>
            </w:r>
          </w:p>
        </w:tc>
        <w:tc>
          <w:tcPr>
            <w:tcW w:type="dxa" w:w="2098"/>
          </w:tcPr>
          <w:p>
            <w:r>
              <w:t>Đúng</w:t>
            </w:r>
          </w:p>
        </w:tc>
        <w:tc>
          <w:tcPr>
            <w:tcW w:type="dxa" w:w="2098"/>
          </w:tcPr>
          <w:p>
            <w:r>
              <w:t>Đúng</w:t>
            </w:r>
          </w:p>
        </w:tc>
      </w:tr>
      <w:tr>
        <w:tc>
          <w:tcPr>
            <w:tcW w:type="dxa" w:w="1077"/>
          </w:tcPr>
          <w:p>
            <w:r>
              <w:t>14</w:t>
            </w:r>
          </w:p>
        </w:tc>
        <w:tc>
          <w:tcPr>
            <w:tcW w:type="dxa" w:w="2098"/>
          </w:tcPr>
          <w:p>
            <w:r>
              <w:t>Đúng</w:t>
            </w:r>
          </w:p>
        </w:tc>
        <w:tc>
          <w:tcPr>
            <w:tcW w:type="dxa" w:w="2098"/>
          </w:tcPr>
          <w:p>
            <w:r>
              <w:t>Đúng</w:t>
            </w:r>
          </w:p>
        </w:tc>
        <w:tc>
          <w:tcPr>
            <w:tcW w:type="dxa" w:w="2098"/>
          </w:tcPr>
          <w:p>
            <w:r>
              <w:t>Sai</w:t>
            </w:r>
          </w:p>
        </w:tc>
        <w:tc>
          <w:tcPr>
            <w:tcW w:type="dxa" w:w="2098"/>
          </w:tcPr>
          <w:p>
            <w:r>
              <w:t>Đúng</w:t>
            </w:r>
          </w:p>
        </w:tc>
      </w:tr>
    </w:tbl>
    <w:p>
      <w:pPr>
        <w:spacing w:before="0"/>
      </w:pPr>
      <w:r>
        <w:rPr>
          <w:b w:val="0"/>
          <w:i/>
        </w:rPr>
        <w:t>Câu 13: Ý a) sai: chèn cột bên phải dùng Insert Right.</w:t>
      </w:r>
    </w:p>
    <w:p>
      <w:pPr>
        <w:spacing w:before="0"/>
      </w:pPr>
      <w:r>
        <w:rPr>
          <w:b w:val="0"/>
          <w:i/>
        </w:rPr>
        <w:t>Câu 14: Ý c) sai: 60 &lt; 60 là sai nên đi theo nhánh “Chưa đạt”.</w:t>
      </w:r>
    </w:p>
    <w:p>
      <w:pPr>
        <w:spacing w:before="160"/>
      </w:pPr>
      <w:r>
        <w:rPr>
          <w:b/>
          <w:i w:val="0"/>
        </w:rPr>
        <w:t>PHẦN III. TRẮC NGHIỆM TRẢ LỜI NGẮN (2,0 điểm)</w:t>
      </w:r>
    </w:p>
    <w:tbl>
      <w:tblPr>
        <w:tblStyle w:val="TableGrid"/>
        <w:tblW w:type="auto" w:w="0"/>
        <w:tblLayout w:type="fixed"/>
        <w:tblLook w:firstColumn="1" w:firstRow="1" w:lastColumn="0" w:lastRow="0" w:noHBand="0" w:noVBand="1" w:val="04A0"/>
      </w:tblPr>
      <w:tblGrid>
        <w:gridCol w:w="3307"/>
        <w:gridCol w:w="3307"/>
        <w:gridCol w:w="3307"/>
      </w:tblGrid>
      <w:tr>
        <w:tc>
          <w:tcPr>
            <w:tcW w:type="dxa" w:w="737"/>
          </w:tcPr>
          <w:p>
            <w:r>
              <w:t>Câu</w:t>
            </w:r>
          </w:p>
        </w:tc>
        <w:tc>
          <w:tcPr>
            <w:tcW w:type="dxa" w:w="2268"/>
          </w:tcPr>
          <w:p>
            <w:r>
              <w:t>Đáp án</w:t>
            </w:r>
          </w:p>
        </w:tc>
        <w:tc>
          <w:tcPr>
            <w:tcW w:type="dxa" w:w="6576"/>
          </w:tcPr>
          <w:p>
            <w:r>
              <w:t>Giải thích</w:t>
            </w:r>
          </w:p>
        </w:tc>
      </w:tr>
      <w:tr>
        <w:tc>
          <w:tcPr>
            <w:tcW w:type="dxa" w:w="737"/>
          </w:tcPr>
          <w:p>
            <w:r>
              <w:t>15</w:t>
            </w:r>
          </w:p>
        </w:tc>
        <w:tc>
          <w:tcPr>
            <w:tcW w:type="dxa" w:w="2268"/>
          </w:tcPr>
          <w:p>
            <w:r>
              <w:t>24</w:t>
            </w:r>
          </w:p>
        </w:tc>
        <w:tc>
          <w:tcPr>
            <w:tcW w:type="dxa" w:w="6576"/>
          </w:tcPr>
          <w:p>
            <w:r>
              <w:t>Còn 6 hàng × 4 cột = 24 ô.</w:t>
            </w:r>
          </w:p>
        </w:tc>
      </w:tr>
      <w:tr>
        <w:tc>
          <w:tcPr>
            <w:tcW w:type="dxa" w:w="737"/>
          </w:tcPr>
          <w:p>
            <w:r>
              <w:t>16</w:t>
            </w:r>
          </w:p>
        </w:tc>
        <w:tc>
          <w:tcPr>
            <w:tcW w:type="dxa" w:w="2268"/>
          </w:tcPr>
          <w:p>
            <w:r>
              <w:t>3</w:t>
            </w:r>
          </w:p>
        </w:tc>
        <w:tc>
          <w:tcPr>
            <w:tcW w:type="dxa" w:w="6576"/>
          </w:tcPr>
          <w:p>
            <w:r>
              <w:t>“Hà Nội” xuất hiện 3 lần; “Hà Nam”, “ông nội”, “Nội dung” không phải cụm “Hà Nội”.</w:t>
            </w:r>
          </w:p>
        </w:tc>
      </w:tr>
      <w:tr>
        <w:tc>
          <w:tcPr>
            <w:tcW w:type="dxa" w:w="737"/>
          </w:tcPr>
          <w:p>
            <w:r>
              <w:t>17</w:t>
            </w:r>
          </w:p>
        </w:tc>
        <w:tc>
          <w:tcPr>
            <w:tcW w:type="dxa" w:w="2268"/>
          </w:tcPr>
          <w:p>
            <w:r>
              <w:t>6</w:t>
            </w:r>
          </w:p>
        </w:tc>
        <w:tc>
          <w:tcPr>
            <w:tcW w:type="dxa" w:w="6576"/>
          </w:tcPr>
          <w:p>
            <w:r>
              <w:t>10 → 15 → 20 → 25 → 30 → 35 → 40: 6 lần bỏ thêm tiền.</w:t>
            </w:r>
          </w:p>
        </w:tc>
      </w:tr>
      <w:tr>
        <w:tc>
          <w:tcPr>
            <w:tcW w:type="dxa" w:w="737"/>
          </w:tcPr>
          <w:p>
            <w:r>
              <w:t>18</w:t>
            </w:r>
          </w:p>
        </w:tc>
        <w:tc>
          <w:tcPr>
            <w:tcW w:type="dxa" w:w="2268"/>
          </w:tcPr>
          <w:p>
            <w:r>
              <w:t>Scratch</w:t>
            </w:r>
          </w:p>
        </w:tc>
        <w:tc>
          <w:tcPr>
            <w:tcW w:type="dxa" w:w="6576"/>
          </w:tcPr>
          <w:p>
            <w:r>
              <w:t>Scratch là ngôn ngữ lập trình trực quan, lệnh được ghép bằng kéo thả.</w:t>
            </w:r>
          </w:p>
        </w:tc>
      </w:tr>
    </w:tbl>
    <w:p>
      <w:pPr>
        <w:spacing w:before="160"/>
      </w:pPr>
      <w:r>
        <w:rPr>
          <w:b/>
          <w:i w:val="0"/>
        </w:rPr>
        <w:t>PHẦN IV. TỰ LUẬN (3,0 điểm)</w:t>
      </w:r>
    </w:p>
    <w:tbl>
      <w:tblPr>
        <w:tblStyle w:val="TableGrid"/>
        <w:tblW w:type="auto" w:w="0"/>
        <w:tblLayout w:type="fixed"/>
        <w:tblLook w:firstColumn="1" w:firstRow="1" w:lastColumn="0" w:lastRow="0" w:noHBand="0" w:noVBand="1" w:val="04A0"/>
      </w:tblPr>
      <w:tblGrid>
        <w:gridCol w:w="3307"/>
        <w:gridCol w:w="3307"/>
        <w:gridCol w:w="3307"/>
      </w:tblGrid>
      <w:tr>
        <w:tc>
          <w:tcPr>
            <w:tcW w:type="dxa" w:w="737"/>
          </w:tcPr>
          <w:p>
            <w:r>
              <w:t>Câu</w:t>
            </w:r>
          </w:p>
        </w:tc>
        <w:tc>
          <w:tcPr>
            <w:tcW w:type="dxa" w:w="7937"/>
          </w:tcPr>
          <w:p>
            <w:r>
              <w:t>Nội dung cần đạt</w:t>
            </w:r>
          </w:p>
        </w:tc>
        <w:tc>
          <w:tcPr>
            <w:tcW w:type="dxa" w:w="907"/>
          </w:tcPr>
          <w:p>
            <w:r>
              <w:t>Điểm</w:t>
            </w:r>
          </w:p>
        </w:tc>
      </w:tr>
      <w:tr>
        <w:tc>
          <w:tcPr>
            <w:tcW w:type="dxa" w:w="737"/>
          </w:tcPr>
          <w:p>
            <w:r>
              <w:t>19</w:t>
            </w:r>
          </w:p>
        </w:tc>
        <w:tc>
          <w:tcPr>
            <w:tcW w:type="dxa" w:w="7937"/>
          </w:tcPr>
          <w:p>
            <w:r>
              <w:t>– 6 hàng (1 hàng tiêu đề và 5 hàng cho 5 ngày), 3 cột. Chấp nhận 4 cột nếu học sinh thêm cột STT hoặc Ghi chú và giải thích hợp lí.</w:t>
            </w:r>
          </w:p>
        </w:tc>
        <w:tc>
          <w:tcPr>
            <w:tcW w:type="dxa" w:w="907"/>
          </w:tcPr>
          <w:p>
            <w:r>
              <w:t>0,25</w:t>
            </w:r>
          </w:p>
        </w:tc>
      </w:tr>
      <w:tr>
        <w:tc>
          <w:tcPr>
            <w:tcW w:type="dxa" w:w="737"/>
          </w:tcPr>
          <w:p>
            <w:r/>
          </w:p>
        </w:tc>
        <w:tc>
          <w:tcPr>
            <w:tcW w:type="dxa" w:w="7937"/>
          </w:tcPr>
          <w:p>
            <w:r>
              <w:t>– Tên cột phù hợp với cách kẻ bảng đã chọn, ví dụ: Thứ – Bạn trực thứ nhất – Bạn trực thứ hai.</w:t>
            </w:r>
          </w:p>
        </w:tc>
        <w:tc>
          <w:tcPr>
            <w:tcW w:type="dxa" w:w="907"/>
          </w:tcPr>
          <w:p>
            <w:r>
              <w:t>0,25</w:t>
            </w:r>
          </w:p>
        </w:tc>
      </w:tr>
      <w:tr>
        <w:tc>
          <w:tcPr>
            <w:tcW w:type="dxa" w:w="737"/>
          </w:tcPr>
          <w:p>
            <w:r/>
          </w:p>
        </w:tc>
        <w:tc>
          <w:tcPr>
            <w:tcW w:type="dxa" w:w="7937"/>
          </w:tcPr>
          <w:p>
            <w:r>
              <w:t>– Cách tạo: thẻ Insert, lệnh Table, kéo chọn 3 cột × 6 hàng (hoặc dùng Insert Table và nhập số cột, số hàng).</w:t>
            </w:r>
          </w:p>
        </w:tc>
        <w:tc>
          <w:tcPr>
            <w:tcW w:type="dxa" w:w="907"/>
          </w:tcPr>
          <w:p>
            <w:r>
              <w:t>0,25</w:t>
            </w:r>
          </w:p>
        </w:tc>
      </w:tr>
      <w:tr>
        <w:tc>
          <w:tcPr>
            <w:tcW w:type="dxa" w:w="737"/>
          </w:tcPr>
          <w:p>
            <w:r/>
          </w:p>
        </w:tc>
        <w:tc>
          <w:tcPr>
            <w:tcW w:type="dxa" w:w="7937"/>
          </w:tcPr>
          <w:p>
            <w:r>
              <w:t>– Định dạng hàng tiêu đề: chọn hàng tiêu đề rồi in đậm, căn giữa hoặc đổi màu chữ.</w:t>
            </w:r>
          </w:p>
        </w:tc>
        <w:tc>
          <w:tcPr>
            <w:tcW w:type="dxa" w:w="907"/>
          </w:tcPr>
          <w:p>
            <w:r>
              <w:t>0,25</w:t>
            </w:r>
          </w:p>
        </w:tc>
      </w:tr>
      <w:tr>
        <w:tc>
          <w:tcPr>
            <w:tcW w:type="dxa" w:w="737"/>
          </w:tcPr>
          <w:p>
            <w:r>
              <w:t>20</w:t>
            </w:r>
          </w:p>
        </w:tc>
        <w:tc>
          <w:tcPr>
            <w:tcW w:type="dxa" w:w="7937"/>
          </w:tcPr>
          <w:p>
            <w:r>
              <w:t>– Thuật toán là một dãy các chỉ dẫn rõ ràng, có trình tự để giải quyết một vấn đề hoặc nhiệm vụ.</w:t>
            </w:r>
          </w:p>
        </w:tc>
        <w:tc>
          <w:tcPr>
            <w:tcW w:type="dxa" w:w="907"/>
          </w:tcPr>
          <w:p>
            <w:r>
              <w:t>0,25</w:t>
            </w:r>
          </w:p>
        </w:tc>
      </w:tr>
      <w:tr>
        <w:tc>
          <w:tcPr>
            <w:tcW w:type="dxa" w:w="737"/>
          </w:tcPr>
          <w:p>
            <w:r/>
          </w:p>
        </w:tc>
        <w:tc>
          <w:tcPr>
            <w:tcW w:type="dxa" w:w="7937"/>
          </w:tcPr>
          <w:p>
            <w:r>
              <w:t>– Đầu vào là những gì có trước, được đưa vào để thực hiện thuật toán; đầu ra là kết quả nhận được sau khi thực hiện.</w:t>
            </w:r>
          </w:p>
        </w:tc>
        <w:tc>
          <w:tcPr>
            <w:tcW w:type="dxa" w:w="907"/>
          </w:tcPr>
          <w:p>
            <w:r>
              <w:t>0,25</w:t>
            </w:r>
          </w:p>
        </w:tc>
      </w:tr>
      <w:tr>
        <w:tc>
          <w:tcPr>
            <w:tcW w:type="dxa" w:w="737"/>
          </w:tcPr>
          <w:p>
            <w:r/>
          </w:p>
        </w:tc>
        <w:tc>
          <w:tcPr>
            <w:tcW w:type="dxa" w:w="7937"/>
          </w:tcPr>
          <w:p>
            <w:r>
              <w:t>– Ví dụ hợp lí, có ít nhất ba bước theo đúng trình tự (ví dụ: nấu cơm, gấp quần áo, đánh răng).</w:t>
            </w:r>
          </w:p>
        </w:tc>
        <w:tc>
          <w:tcPr>
            <w:tcW w:type="dxa" w:w="907"/>
          </w:tcPr>
          <w:p>
            <w:r>
              <w:t>0,25</w:t>
            </w:r>
          </w:p>
        </w:tc>
      </w:tr>
      <w:tr>
        <w:tc>
          <w:tcPr>
            <w:tcW w:type="dxa" w:w="737"/>
          </w:tcPr>
          <w:p>
            <w:r/>
          </w:p>
        </w:tc>
        <w:tc>
          <w:tcPr>
            <w:tcW w:type="dxa" w:w="7937"/>
          </w:tcPr>
          <w:p>
            <w:r>
              <w:t>– Chỉ đúng đầu vào, đầu ra của ví dụ (ví dụ nấu cơm: đầu vào là gạo, nước, nồi cơm điện; đầu ra là nồi cơm chín).</w:t>
            </w:r>
          </w:p>
        </w:tc>
        <w:tc>
          <w:tcPr>
            <w:tcW w:type="dxa" w:w="907"/>
          </w:tcPr>
          <w:p>
            <w:r>
              <w:t>0,25</w:t>
            </w:r>
          </w:p>
        </w:tc>
      </w:tr>
      <w:tr>
        <w:tc>
          <w:tcPr>
            <w:tcW w:type="dxa" w:w="737"/>
          </w:tcPr>
          <w:p>
            <w:r>
              <w:t>21</w:t>
            </w:r>
          </w:p>
        </w:tc>
        <w:tc>
          <w:tcPr>
            <w:tcW w:type="dxa" w:w="7937"/>
          </w:tcPr>
          <w:p>
            <w:r>
              <w:t>– Có khối Bắt đầu, Kết thúc (hình elip) và khối nhập tuổi (hình bình hành).</w:t>
            </w:r>
          </w:p>
        </w:tc>
        <w:tc>
          <w:tcPr>
            <w:tcW w:type="dxa" w:w="907"/>
          </w:tcPr>
          <w:p>
            <w:r>
              <w:t>0,25</w:t>
            </w:r>
          </w:p>
        </w:tc>
      </w:tr>
      <w:tr>
        <w:tc>
          <w:tcPr>
            <w:tcW w:type="dxa" w:w="737"/>
          </w:tcPr>
          <w:p>
            <w:r/>
          </w:p>
        </w:tc>
        <w:tc>
          <w:tcPr>
            <w:tcW w:type="dxa" w:w="7937"/>
          </w:tcPr>
          <w:p>
            <w:r>
              <w:t>– Có khối điều kiện (hình thoi) kiểm tra “tuổi &lt; 6?” (hoặc điều kiện tương đương), có hai nhánh ghi Đúng/Sai.</w:t>
            </w:r>
          </w:p>
        </w:tc>
        <w:tc>
          <w:tcPr>
            <w:tcW w:type="dxa" w:w="907"/>
          </w:tcPr>
          <w:p>
            <w:r>
              <w:t>0,25</w:t>
            </w:r>
          </w:p>
        </w:tc>
      </w:tr>
      <w:tr>
        <w:tc>
          <w:tcPr>
            <w:tcW w:type="dxa" w:w="737"/>
          </w:tcPr>
          <w:p>
            <w:r/>
          </w:p>
        </w:tc>
        <w:tc>
          <w:tcPr>
            <w:tcW w:type="dxa" w:w="7937"/>
          </w:tcPr>
          <w:p>
            <w:r>
              <w:t>– Mỗi nhánh thông báo đúng số tiền: nhánh Đúng là 0 đồng (miễn phí), nhánh Sai là 20 000 đồng (hình bình hành).</w:t>
            </w:r>
          </w:p>
        </w:tc>
        <w:tc>
          <w:tcPr>
            <w:tcW w:type="dxa" w:w="907"/>
          </w:tcPr>
          <w:p>
            <w:r>
              <w:t>0,25</w:t>
            </w:r>
          </w:p>
        </w:tc>
      </w:tr>
      <w:tr>
        <w:tc>
          <w:tcPr>
            <w:tcW w:type="dxa" w:w="737"/>
          </w:tcPr>
          <w:p>
            <w:r/>
          </w:p>
        </w:tc>
        <w:tc>
          <w:tcPr>
            <w:tcW w:type="dxa" w:w="7937"/>
          </w:tcPr>
          <w:p>
            <w:r>
              <w:t>– Các mũi tên nối đúng thứ tự, hai nhánh cùng dẫn tới Kết thúc. Chấp nhận cách vẽ khác nếu đúng logic.</w:t>
            </w:r>
          </w:p>
        </w:tc>
        <w:tc>
          <w:tcPr>
            <w:tcW w:type="dxa" w:w="907"/>
          </w:tcPr>
          <w:p>
            <w:r>
              <w:t>0,25</w:t>
            </w:r>
          </w:p>
        </w:tc>
      </w:tr>
    </w:tbl>
    <w:p>
      <w:pPr>
        <w:spacing w:before="80"/>
      </w:pPr>
      <w:r>
        <w:rPr>
          <w:b w:val="0"/>
          <w:i/>
        </w:rPr>
        <w:t>Học sinh diễn đạt khác nhưng đúng ý vẫn cho đủ điểm.</w:t>
      </w:r>
    </w:p>
    <w:sectPr w:rsidR="00FC693F" w:rsidRPr="0006063C" w:rsidSect="00034616">
      <w:pgSz w:w="11906" w:h="16838"/>
      <w:pgMar w:top="850" w:right="850"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