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10</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Lập trình Python: tiền nước, điểm số và thống kê từ</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Python 3 (IDLE hoặc trình soạn mã khác).</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python-starter.zip</w:t>
            </w:r>
          </w:p>
        </w:tc>
        <w:tc>
          <w:tcPr>
            <w:tcW w:type="dxa" w:w="5669"/>
          </w:tcPr>
          <w:p>
            <w:pPr>
              <w:spacing w:after="20" w:before="20" w:line="240" w:lineRule="auto"/>
            </w:pPr>
            <w:r>
              <w:rPr>
                <w:rFonts w:ascii="Times New Roman" w:hAnsi="Times New Roman" w:eastAsia="Times New Roman" w:cs="Times New Roman"/>
                <w:sz w:val="22"/>
              </w:rPr>
              <w:t>Gồm scores-bugged.py (chương trình còn lỗi) và text-sample.txt (văn bản mẫu)</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(3,5 điểm): Tính tiền nước</w:t>
      </w:r>
    </w:p>
    <w:p>
      <w:pPr>
        <w:keepNext w:val="0"/>
        <w:jc w:val="both"/>
      </w:pPr>
      <w:r>
        <w:rPr>
          <w:rFonts w:ascii="Times New Roman" w:hAnsi="Times New Roman" w:eastAsia="Times New Roman" w:cs="Times New Roman"/>
        </w:rPr>
        <w:t>Giá nước sinh hoạt ở một địa phương (giả định): 10 m³ đầu giá 6.000 đồng/m³, 10 m³ tiếp theo giá 8.000 đồng/m³, phần còn lại giá 12.000 đồng/m³. Phí môi trường bằng 10% tiền nước.</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chương trình </w:t>
      </w:r>
      <w:r>
        <w:rPr>
          <w:rFonts w:ascii="Times New Roman" w:hAnsi="Times New Roman" w:eastAsia="Times New Roman" w:cs="Times New Roman"/>
          <w:b/>
        </w:rPr>
        <w:t>water-bill.py</w:t>
      </w:r>
      <w:r>
        <w:rPr>
          <w:rFonts w:ascii="Times New Roman" w:hAnsi="Times New Roman" w:eastAsia="Times New Roman" w:cs="Times New Roman"/>
        </w:rPr>
        <w:t xml:space="preserve"> nhập số m³ nước (số nguyên) và kiểm tra: nếu số nhập nhỏ hơn 0 thì in “Số liệu không hợp lệ” rồi kết thúc.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Tính tiền nước theo ba bậc, đúng cả tại các mốc 10 m³ và 20 m³. </w:t>
      </w:r>
      <w:r>
        <w:rPr>
          <w:rFonts w:ascii="Times New Roman" w:hAnsi="Times New Roman" w:eastAsia="Times New Roman" w:cs="Times New Roman"/>
          <w:i/>
        </w:rPr>
        <w:t>(1,75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In ba dòng đúng mẫu sau khi nhập 25: </w:t>
      </w:r>
      <w:r>
        <w:rPr>
          <w:rFonts w:ascii="Times New Roman" w:hAnsi="Times New Roman" w:eastAsia="Times New Roman" w:cs="Times New Roman"/>
          <w:i/>
        </w:rPr>
        <w:t>(1,0 điểm)</w:t>
      </w:r>
    </w:p>
    <w:tbl>
      <w:tblPr>
        <w:tblStyle w:val="TableGrid"/>
        <w:tblW w:type="auto" w:w="0"/>
        <w:jc w:val="center"/>
        <w:tblLayout w:type="fixed"/>
        <w:tblLook w:firstColumn="1" w:firstRow="1" w:lastColumn="0" w:lastRow="0" w:noHBand="0" w:noVBand="1" w:val="04A0"/>
      </w:tblPr>
      <w:tblGrid>
        <w:gridCol w:w="9072"/>
      </w:tblGrid>
      <w:tr>
        <w:tc>
          <w:tcPr>
            <w:tcW w:type="dxa" w:w="9071"/>
            <w:shd w:val="clear" w:color="auto" w:fill="F3F5F9"/>
          </w:tcPr>
          <w:p>
            <w:pPr>
              <w:spacing w:after="0" w:line="240" w:lineRule="auto"/>
            </w:pPr>
            <w:r>
              <w:rPr>
                <w:rFonts w:ascii="Consolas" w:hAnsi="Consolas" w:eastAsia="Consolas" w:cs="Consolas"/>
                <w:sz w:val="21"/>
              </w:rPr>
              <w:t>Tiền nước: 200000 đồng</w:t>
            </w:r>
          </w:p>
          <w:p>
            <w:pPr>
              <w:spacing w:after="0" w:line="240" w:lineRule="auto"/>
            </w:pPr>
            <w:r>
              <w:rPr>
                <w:rFonts w:ascii="Consolas" w:hAnsi="Consolas" w:eastAsia="Consolas" w:cs="Consolas"/>
                <w:sz w:val="21"/>
              </w:rPr>
              <w:t>Phí môi trường: 20000 đồng</w:t>
            </w:r>
          </w:p>
          <w:p>
            <w:pPr>
              <w:spacing w:after="0" w:line="240" w:lineRule="auto"/>
            </w:pPr>
            <w:r>
              <w:rPr>
                <w:rFonts w:ascii="Consolas" w:hAnsi="Consolas" w:eastAsia="Consolas" w:cs="Consolas"/>
                <w:sz w:val="21"/>
              </w:rPr>
              <w:t>Tổng cộng: 220000 đồng</w:t>
            </w:r>
          </w:p>
        </w:tc>
      </w:tr>
    </w:tbl>
    <w:p>
      <w:pPr>
        <w:spacing w:after="40" w:line="144" w:lineRule="auto"/>
      </w:pP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water-bill.py</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(3,0 điểm): Gỡ lỗi chương trình xử lí điểm</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scores-bugged.py</w:t>
      </w:r>
      <w:r>
        <w:rPr>
          <w:rFonts w:ascii="Times New Roman" w:hAnsi="Times New Roman" w:eastAsia="Times New Roman" w:cs="Times New Roman"/>
        </w:rPr>
        <w:t xml:space="preserve"> trong gói </w:t>
      </w:r>
      <w:r>
        <w:rPr>
          <w:rFonts w:ascii="Times New Roman" w:hAnsi="Times New Roman" w:eastAsia="Times New Roman" w:cs="Times New Roman"/>
          <w:b/>
        </w:rPr>
        <w:t>python-starter.zip</w:t>
      </w:r>
      <w:r>
        <w:rPr>
          <w:rFonts w:ascii="Times New Roman" w:hAnsi="Times New Roman" w:eastAsia="Times New Roman" w:cs="Times New Roman"/>
        </w:rPr>
        <w:t xml:space="preserve"> nhập n bài rồi tính điểm trung bình, điểm cao nhất và số bài từ 5 trở lên. Chương trình còn một lỗi cú pháp và hai lỗi logic.</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Sửa lỗi cú pháp để chương trình chạy được.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Sửa lỗi logic làm chương trình nhập thiếu một bài.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Sửa lỗi logic làm chương trình đếm sai bài đúng 5 điểm.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Chạy thử với đầu vào 4, 8.5, 3, 9, 8.5 (mỗi số một dòng), kết quả phải là: </w:t>
      </w:r>
      <w:r>
        <w:rPr>
          <w:rFonts w:ascii="Times New Roman" w:hAnsi="Times New Roman" w:eastAsia="Times New Roman" w:cs="Times New Roman"/>
          <w:i/>
        </w:rPr>
        <w:t>(0,5 điểm)</w:t>
      </w:r>
    </w:p>
    <w:tbl>
      <w:tblPr>
        <w:tblStyle w:val="TableGrid"/>
        <w:tblW w:type="auto" w:w="0"/>
        <w:jc w:val="center"/>
        <w:tblLayout w:type="fixed"/>
        <w:tblLook w:firstColumn="1" w:firstRow="1" w:lastColumn="0" w:lastRow="0" w:noHBand="0" w:noVBand="1" w:val="04A0"/>
      </w:tblPr>
      <w:tblGrid>
        <w:gridCol w:w="9072"/>
      </w:tblGrid>
      <w:tr>
        <w:tc>
          <w:tcPr>
            <w:tcW w:type="dxa" w:w="9071"/>
            <w:shd w:val="clear" w:color="auto" w:fill="F3F5F9"/>
          </w:tcPr>
          <w:p>
            <w:pPr>
              <w:spacing w:after="0" w:line="240" w:lineRule="auto"/>
            </w:pPr>
            <w:r>
              <w:rPr>
                <w:rFonts w:ascii="Consolas" w:hAnsi="Consolas" w:eastAsia="Consolas" w:cs="Consolas"/>
                <w:sz w:val="21"/>
              </w:rPr>
              <w:t>Điểm trung bình: 7.25</w:t>
            </w:r>
          </w:p>
          <w:p>
            <w:pPr>
              <w:spacing w:after="0" w:line="240" w:lineRule="auto"/>
            </w:pPr>
            <w:r>
              <w:rPr>
                <w:rFonts w:ascii="Consolas" w:hAnsi="Consolas" w:eastAsia="Consolas" w:cs="Consolas"/>
                <w:sz w:val="21"/>
              </w:rPr>
              <w:t>Điểm cao nhất: 9.0</w:t>
            </w:r>
          </w:p>
          <w:p>
            <w:pPr>
              <w:spacing w:after="0" w:line="240" w:lineRule="auto"/>
            </w:pPr>
            <w:r>
              <w:rPr>
                <w:rFonts w:ascii="Consolas" w:hAnsi="Consolas" w:eastAsia="Consolas" w:cs="Consolas"/>
                <w:sz w:val="21"/>
              </w:rPr>
              <w:t>Số bài từ 5 trở lên: 3</w:t>
            </w:r>
          </w:p>
        </w:tc>
      </w:tr>
    </w:tbl>
    <w:p>
      <w:pPr>
        <w:spacing w:after="40" w:line="144" w:lineRule="auto"/>
      </w:pP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đã sửa thành </w:t>
      </w:r>
      <w:r>
        <w:rPr>
          <w:rFonts w:ascii="Times New Roman" w:hAnsi="Times New Roman" w:eastAsia="Times New Roman" w:cs="Times New Roman"/>
          <w:b/>
        </w:rPr>
        <w:t>scores-fixed.py</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3 (3,5 điểm): Thống kê từ trong văn bản</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text-sample.txt</w:t>
      </w:r>
      <w:r>
        <w:rPr>
          <w:rFonts w:ascii="Times New Roman" w:hAnsi="Times New Roman" w:eastAsia="Times New Roman" w:cs="Times New Roman"/>
        </w:rPr>
        <w:t xml:space="preserve"> chứa một đoạn văn. Coi mỗi nhóm kí tự cách nhau bởi dấu cách là một từ; bỏ dấu chấm, dấu phẩy ở hai đầu từ và không phân biệt chữ hoa, chữ thường.</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hàm </w:t>
      </w:r>
      <w:r>
        <w:rPr>
          <w:rFonts w:ascii="Times New Roman" w:hAnsi="Times New Roman" w:eastAsia="Times New Roman" w:cs="Times New Roman"/>
          <w:b/>
        </w:rPr>
        <w:t>clean_words(text)</w:t>
      </w:r>
      <w:r>
        <w:rPr>
          <w:rFonts w:ascii="Times New Roman" w:hAnsi="Times New Roman" w:eastAsia="Times New Roman" w:cs="Times New Roman"/>
        </w:rPr>
        <w:t xml:space="preserve"> trả về danh sách từ đã làm sạch, viết thường. </w:t>
      </w:r>
      <w:r>
        <w:rPr>
          <w:rFonts w:ascii="Times New Roman" w:hAnsi="Times New Roman" w:eastAsia="Times New Roman" w:cs="Times New Roman"/>
          <w:i/>
        </w:rPr>
        <w:t>(1,25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Viết hàm </w:t>
      </w:r>
      <w:r>
        <w:rPr>
          <w:rFonts w:ascii="Times New Roman" w:hAnsi="Times New Roman" w:eastAsia="Times New Roman" w:cs="Times New Roman"/>
          <w:b/>
        </w:rPr>
        <w:t>longest_word(words)</w:t>
      </w:r>
      <w:r>
        <w:rPr>
          <w:rFonts w:ascii="Times New Roman" w:hAnsi="Times New Roman" w:eastAsia="Times New Roman" w:cs="Times New Roman"/>
        </w:rPr>
        <w:t xml:space="preserve"> trả về từ dài nhất; nếu nhiều từ cùng độ dài thì lấy từ xuất hiện trước.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Chương trình đọc tệp, nhập từ cần đếm, in ba dòng. Với từ cần đếm là “cây”, kết quả phải là: </w:t>
      </w:r>
      <w:r>
        <w:rPr>
          <w:rFonts w:ascii="Times New Roman" w:hAnsi="Times New Roman" w:eastAsia="Times New Roman" w:cs="Times New Roman"/>
          <w:i/>
        </w:rPr>
        <w:t>(1,25 điểm)</w:t>
      </w:r>
    </w:p>
    <w:tbl>
      <w:tblPr>
        <w:tblStyle w:val="TableGrid"/>
        <w:tblW w:type="auto" w:w="0"/>
        <w:jc w:val="center"/>
        <w:tblLayout w:type="fixed"/>
        <w:tblLook w:firstColumn="1" w:firstRow="1" w:lastColumn="0" w:lastRow="0" w:noHBand="0" w:noVBand="1" w:val="04A0"/>
      </w:tblPr>
      <w:tblGrid>
        <w:gridCol w:w="9072"/>
      </w:tblGrid>
      <w:tr>
        <w:tc>
          <w:tcPr>
            <w:tcW w:type="dxa" w:w="9071"/>
            <w:shd w:val="clear" w:color="auto" w:fill="F3F5F9"/>
          </w:tcPr>
          <w:p>
            <w:pPr>
              <w:spacing w:after="0" w:line="240" w:lineRule="auto"/>
            </w:pPr>
            <w:r>
              <w:rPr>
                <w:rFonts w:ascii="Consolas" w:hAnsi="Consolas" w:eastAsia="Consolas" w:cs="Consolas"/>
                <w:sz w:val="21"/>
              </w:rPr>
              <w:t>Số từ: 31</w:t>
            </w:r>
          </w:p>
          <w:p>
            <w:pPr>
              <w:spacing w:after="0" w:line="240" w:lineRule="auto"/>
            </w:pPr>
            <w:r>
              <w:rPr>
                <w:rFonts w:ascii="Consolas" w:hAnsi="Consolas" w:eastAsia="Consolas" w:cs="Consolas"/>
                <w:sz w:val="21"/>
              </w:rPr>
              <w:t>Từ dài nhất: trường</w:t>
            </w:r>
          </w:p>
          <w:p>
            <w:pPr>
              <w:spacing w:after="0" w:line="240" w:lineRule="auto"/>
            </w:pPr>
            <w:r>
              <w:rPr>
                <w:rFonts w:ascii="Consolas" w:hAnsi="Consolas" w:eastAsia="Consolas" w:cs="Consolas"/>
                <w:sz w:val="21"/>
              </w:rPr>
              <w:t>Số lần xuất hiện: 4</w:t>
            </w:r>
          </w:p>
        </w:tc>
      </w:tr>
    </w:tbl>
    <w:p>
      <w:pPr>
        <w:spacing w:after="40" w:line="144" w:lineRule="auto"/>
      </w:pP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word-stats.py</w:t>
      </w:r>
      <w:r>
        <w:rPr>
          <w:rFonts w:ascii="Times New Roman" w:hAnsi="Times New Roman" w:eastAsia="Times New Roman" w:cs="Times New Roman"/>
        </w:rPr>
        <w:t xml:space="preserve">, đặt cùng thư mục với tệp </w:t>
      </w:r>
      <w:r>
        <w:rPr>
          <w:rFonts w:ascii="Times New Roman" w:hAnsi="Times New Roman" w:eastAsia="Times New Roman" w:cs="Times New Roman"/>
          <w:b/>
        </w:rPr>
        <w:t>text-sample.txt</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10: Lập trình Python: tiền nước, điểm số và thống kê từ</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