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5670"/>
      </w:tblGrid>
      <w:tr>
        <w:tc>
          <w:tcPr>
            <w:tcW w:type="dxa" w:w="39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TRƯỜNG: ……………………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TỔ TIN HỌC</w:t>
            </w:r>
          </w:p>
        </w:tc>
        <w:tc>
          <w:tcPr>
            <w:tcW w:type="dxa" w:w="56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RUBRIC CHẤM BÀI THỰC HÀNH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Môn: Tin học – Lớp 12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Thời gian làm bài: 45 phút</w:t>
            </w:r>
          </w:p>
        </w:tc>
      </w:tr>
    </w:tbl>
    <w:p>
      <w:pPr>
        <w:keepNext w:val="0"/>
        <w:spacing w:after="80" w:before="200"/>
        <w:jc w:val="center"/>
      </w:pPr>
      <w:r>
        <w:rPr>
          <w:rFonts w:ascii="Times New Roman" w:hAnsi="Times New Roman" w:eastAsia="Times New Roman" w:cs="Times New Roman"/>
          <w:b/>
          <w:color w:val="1A4FA0"/>
          <w:sz w:val="29"/>
        </w:rPr>
        <w:t>Trang web Ngày hội Sáng tạo</w:t>
      </w:r>
    </w:p>
    <w:p>
      <w:pPr>
        <w:keepNext w:val="0"/>
        <w:spacing w:after="120"/>
        <w:jc w:val="both"/>
      </w:pPr>
      <w:r>
        <w:rPr>
          <w:rFonts w:ascii="Times New Roman" w:hAnsi="Times New Roman" w:eastAsia="Times New Roman" w:cs="Times New Roman"/>
        </w:rPr>
        <w:t>Thang điểm 10, chấm theo từng ý. Giáo viên chấp nhận cách làm khác cho kết quả đúng; không trừ điểm hai lần cho cùng một lỗi khi ý sau dùng kết quả của ý trước.</w:t>
      </w: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1: Dựng trang bằng HTML</w:t>
      </w:r>
      <w:r>
        <w:rPr>
          <w:rFonts w:ascii="Times New Roman" w:hAnsi="Times New Roman" w:eastAsia="Times New Roman" w:cs="Times New Roman"/>
          <w:color w:val="1A4FA0"/>
        </w:rPr>
        <w:t xml:space="preserve"> (5,0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Thẻ title đúng; có header, img có alt, h1, đoạn giới thiệu.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Trừ 0,25 điểm cho mỗi thành phần thiếu.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Mục có id đúng, dùng ul và li, đủ bốn mục.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0,75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Đạt đủ tiêu chí mới cho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Bảng đúng cấu trúc, có thead hoặc th, đủ nội dung.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1,25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0,75 điểm nếu thiếu thẻ th.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1d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Ba liên kết dùng href dạng #id, nhảy đúng mục.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0,75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liên kết đúng được 0,25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1e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Biểu mẫu có ô văn bản, hộp chọn ba lớp, hai nút chọn cùng tên, nút gửi.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1,25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thành phần đúng được 0,3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5,0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2: Định dạng trang bằng CSS</w:t>
      </w:r>
      <w:r>
        <w:rPr>
          <w:rFonts w:ascii="Times New Roman" w:hAnsi="Times New Roman" w:eastAsia="Times New Roman" w:cs="Times New Roman"/>
          <w:color w:val="1A4FA0"/>
        </w:rPr>
        <w:t xml:space="preserve"> (5,0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Có thẻ link đúng; body có font-family, font-size, background-color.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thiếu thẻ link nhưng quy tắc đúng.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Bốn thuộc tính đúng.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thuộc tính đúng được 0,25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Lớp card được gán cho ba mục; đủ thuộc tính; khối nằm giữa trang.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chưa nằm giữa trang.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2d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border-collapse, padding, th và lớp highlight đều đúng.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ý đúng được 0,25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2e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Hai quy tắc đúng; giải thích được bộ chọn id có mức ưu tiên cao hơn.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quy tắc đúng nhưng thiếu giải thích.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5,0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 w:val="0"/>
        <w:spacing w:after="120" w:before="120"/>
      </w:pPr>
      <w:r>
        <w:rPr>
          <w:rFonts w:ascii="Times New Roman" w:hAnsi="Times New Roman" w:eastAsia="Times New Roman" w:cs="Times New Roman"/>
          <w:b/>
        </w:rPr>
        <w:t>Tổng toàn bài: 10,0 điểm.</w:t>
      </w: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Kết quả để đối chiếu nhanh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3969"/>
      </w:tblGrid>
      <w:tr>
        <w:trPr>
          <w:tblHeader/>
        </w:trPr>
        <w:tc>
          <w:tcPr>
            <w:tcW w:type="dxa" w:w="5386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Nội dung</w:t>
            </w:r>
          </w:p>
        </w:tc>
        <w:tc>
          <w:tcPr>
            <w:tcW w:type="dxa" w:w="396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Kết quả đúng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Số mục trong trang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3 mục có id: booths, schedule, register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Hàng được tô bằng lớp highlight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Hàng “Khai mạc”</w:t>
            </w:r>
          </w:p>
        </w:tc>
      </w:tr>
    </w:tbl>
    <w:p>
      <w:pPr>
        <w:spacing w:after="40" w:line="144" w:lineRule="auto"/>
      </w:pP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Lưu ý cho giáo viên</w:t>
      </w:r>
    </w:p>
    <w:p>
      <w:pPr>
        <w:keepNext w:val="0"/>
        <w:spacing w:after="40"/>
        <w:ind w:left="227" w:hanging="227"/>
        <w:jc w:val="both"/>
      </w:pPr>
      <w:r>
        <w:rPr>
          <w:rFonts w:ascii="Times New Roman" w:hAnsi="Times New Roman" w:eastAsia="Times New Roman" w:cs="Times New Roman"/>
        </w:rPr>
        <w:t>– Mở index.html bằng trình duyệt rồi thử bấm ba liên kết và đổi cỡ cửa sổ; xem mã nguồn để kiểm tra cấu trúc thẻ.</w:t>
      </w:r>
    </w:p>
    <w:p>
      <w:pPr>
        <w:keepNext w:val="0"/>
        <w:spacing w:after="40"/>
        <w:ind w:left="227" w:hanging="227"/>
        <w:jc w:val="both"/>
      </w:pPr>
      <w:r>
        <w:rPr>
          <w:rFonts w:ascii="Times New Roman" w:hAnsi="Times New Roman" w:eastAsia="Times New Roman" w:cs="Times New Roman"/>
        </w:rPr>
        <w:t>– Tệp HTML nằm trong gói .zip, không tải riêng từ website. Khi thi trên SmartTest cần bật trình duyệt cho môn thi vì mặc định phần mềm tắt trình duyệt.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 w:cs="Times New Roman"/>
        <w:color w:val="64748B"/>
        <w:sz w:val="18"/>
      </w:rPr>
      <w:t xml:space="preserve">Tài liệu tham khảo miễn phí từ SmartTest – smarttest.vn/vi/de-thuc-hanh-tin-hoc – Trang </w:t>
    </w:r>
    <w:r>
      <w:rPr>
        <w:rFonts w:ascii="Times New Roman" w:hAnsi="Times New Roman" w:eastAsia="Times New Roman" w:cs="Times New Roman"/>
        <w:color w:val="64748B"/>
        <w:sz w:val="18"/>
      </w:rP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 w:cs="Times New Roman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Rubric chấm đề thực hành Tin học 12: Trang web Ngày hội Sáng tạo</dc:title>
  <dc:subject>Đề thực hành Tin học</dc:subject>
  <dc:creator>SmartTest</dc:creator>
  <cp:keywords/>
  <dc:description>Tài liệu tham khảo miễn phí, giáo viên được dùng và sửa cho lớp mình.</dc:description>
  <cp:lastModifiedBy>SmartTest</cp:lastModifiedBy>
  <cp:revision>1</cp:revision>
  <dcterms:created xsi:type="dcterms:W3CDTF">2026-11-03T08:00:00Z</dcterms:created>
  <dcterms:modified xsi:type="dcterms:W3CDTF">2026-11-03T08:00:00Z</dcterms:modified>
  <cp:category/>
</cp:coreProperties>
</file>