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Thiết kế và công nghệ: Đại cương về công nghệ; Chủ đề 2 – Vẽ kĩ thuật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Thiết kế và công nghệ: Đại cương về công nghệ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nghệ và đời sống; Hệ thống kĩ thuật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nghệ phổ biến; Một số công nghệ mới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Đánh giá công nghệ; Cách mạng công nghiệp; Ngành nghề kĩ thuật, công nghệ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Vẽ kĩ thuật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vẽ kĩ thuật và tiêu chuẩn trình bày bản vẽ kĩ thuật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chiếu vuông góc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cắt và mặt cắt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chiếu trục đo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chiếu phối cảnh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Thiết kế và công nghệ: Đại cương về công nghệ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nghệ và đời sống; Hệ thống kĩ thuật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 khoa học, kĩ thuật, công nghệ.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niệm, cấu trúc của hệ thống kĩ thuật.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mối quan hệ giữa khoa học, kĩ thuật và công nghệ; mối quan hệ giữa công nghệ với tự nhiên, con người và xã hội.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đầu vào, bộ phận xử lí, đầu ra của một hệ thống kĩ thuật đơn giản.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tác động của một công nghệ cụ thể đối với đời sống.</w:t>
            </w:r>
          </w:p>
          <w:p>
            <w:pPr>
              <w:spacing w:after="0"/>
            </w:pPr>
            <w:r>
              <w:rPr>
                <w:sz w:val="18"/>
              </w:rPr>
              <w:t>- Mô tả được cấu trúc hệ thống kĩ thuật của một thiết bị quen thuộc.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nghệ phổ biến; Một số công nghệ mới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công nghệ phổ biến: luyện kim, đúc, gia công cắt gọt, điện, điện tử, sản xuất điện năng.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công nghệ mới: nano, CAD/CAM/CNC, in 3D, năng lượng tái tạo, Internet vạn vật, robot thông minh, trí tuệ nhân tạo.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nguyên lí cơ bản của một số công nghệ phổ biến.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bản chất, ứng dụng của một số công nghệ mới.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Đánh giá công nghệ; Cách mạng công nghiệp; Ngành nghề kĩ thuật, công nghệ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tiêu chí cơ bản để đánh giá công nghệ, đánh giá sản phẩm công nghệ.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trưng cơ bản của các cuộc cách mạng công nghiệp.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cơ bản của một số ngành nghề kĩ thuật, công nghệ.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từng tiêu chí đánh giá.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tác động của các cuộc cách mạng công nghiệp đối với sản xuất và đời sống.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yêu cầu về năng lực, phẩm chất của các ngành nghề kĩ thuật, công nghệ.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một sản phẩm công nghệ phổ biến theo các tiêu chí.</w:t>
            </w:r>
          </w:p>
          <w:p>
            <w:pPr>
              <w:spacing w:after="0"/>
            </w:pPr>
            <w:r>
              <w:rPr>
                <w:sz w:val="18"/>
              </w:rPr>
              <w:t>- Liên hệ được biểu hiện của Cách mạng công nghiệp lần thứ tư tại Việt Nam.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sự phù hợp của bản thân với một số ngành nghề kĩ thuật, công nghệ.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Vẽ kĩ thuật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vẽ kĩ thuật và tiêu chuẩn trình bày bản vẽ kĩ thuật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bản vẽ kĩ thuật; các tiêu chuẩn về khổ giấy, tỉ lệ, nét vẽ, chữ viết, ghi kích thước.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các tiêu chuẩn trình bày bản vẽ kĩ thuật.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Áp dụng được tiêu chuẩn để trình bày bản vẽ kĩ thuật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chiếu vuông góc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phương pháp chiếu góc thứ nhất và vị trí các hình chiếu vuông góc.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hình chiếu vuông góc của vật thể đơn giản.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Vẽ được các hình chiếu vuông góc của vật thể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cắt và mặt cắt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phân loại hình cắt, mặt cắt.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hình cắt và mặt cắt; các loại hình cắt, mặt cắt.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Vẽ được hình cắt, mặt cắt của vật thể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chiếu trục đo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niệm, thông số cơ bản của hình chiếu trục đo vuông góc đều.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cách vẽ hình chiếu trục đo của vật thể.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Vẽ được hình chiếu trục đo của vật thể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chiếu phối cảnh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đặc điểm của hình chiếu phối cảnh.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hình chiếu phối cảnh một điểm tụ và hai điểm tụ.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Vẽ phác được hình chiếu phối cảnh một điểm tụ của vật thể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smarttest.vn/vi/ma-tran-de-kiem-tra/lop-10/cong-nghe/cuoi-ki-1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cong-nghe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Công nghệ 10</dc:title>
  <dc:subject>Công nghệ 10 – Kết nối tri thức</dc:subject>
  <dc:creator>SmartTest</dc:creator>
  <cp:keywords>ma trận đề kiểm tra, bản đặc tả, công nghệ 10, cuối học kì i</cp:keywords>
  <dc:description/>
  <cp:lastModifiedBy>SmartTest</cp:lastModifiedBy>
  <cp:revision>1</cp:revision>
  <dcterms:created xsi:type="dcterms:W3CDTF">2026-10-30T05:28:15Z</dcterms:created>
  <dcterms:modified xsi:type="dcterms:W3CDTF">2026-10-30T05:28:15Z</dcterms:modified>
  <cp:category/>
</cp:coreProperties>
</file>