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Địa lí tự nhiên; Chủ đề 2 – Địa lí dân cư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tự nhiên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Thiên nhiên nhiệt đới ẩm gió mùa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phân hoá đa dạng của thiên nhiên; Thực hành: Viết báo cáo về sự phân hoá tự nhiên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sử dụng hợp lí tài nguyên thiên nhiên và bảo vệ môi trường; Thực hành: Tuyên truyền sử dụng hợp lí tài nguyên thiên nhiên hoặc bảo vệ môi trường ở địa phương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số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và việc làm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Đô thị hoá; Thực hành: Viết báo cáo về một chủ đề dân cư ở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 và phạm vi lãnh thổ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vị trí địa lí và phạm vi lãnh thổ đối với tự nhiên, kinh tế – xã hội và quốc phòng, an ninh.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vị trí địa lí và phạm vi lãnh thổ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Thiên nhiên nhiệt đới ẩm gió mùa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hiện của thiên nhiên nhiệt đới ẩm gió mùa qua khí hậu và các thành phần tự nhiên khác.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thiên nhiên nhiệt đới ẩm gió mùa đến sản xuất và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số liệu, biểu đồ khí hậu của một số địa điểm.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phân hoá đa dạng của thiên nhiên; Thực hành: Viết báo cáo về sự phân hoá tự nhiên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sự phân hoá thiên nhiên theo chiều Bắc – Nam, Đông – Tây và theo độ cao.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các miền địa lí tự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phân hoá đa dạng của thiên nhiên Việt Nam.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về sự phân hoá tự nhiên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sử dụng hợp lí tài nguyên thiên nhiên và bảo vệ môi trường; Thực hành: Tuyên truyền sử dụng hợp lí tài nguyên thiên nhiên hoặc bảo vệ môi trường ở địa phương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hiện trạng sử dụng tài nguyên thiên nhiên (rừng, đa dạng sinh học, đất, nước) và vấn đề ô nhiễm môi trường.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suy giảm tài nguyên và các giải pháp sử dụng hợp lí tài nguyên, bảo vệ môi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việc sử dụng tài nguyên, bảo vệ môi trường ở địa phương.</w:t>
            </w:r>
          </w:p>
          <w:p>
            <w:pPr>
              <w:spacing w:after="0"/>
            </w:pPr>
            <w:r>
              <w:rPr>
                <w:sz w:val="18"/>
              </w:rPr>
              <w:t>- Xây dựng được sản phẩm tuyên truyền sử dụng hợp lí tài nguyên thiên nhiên hoặc bảo vệ môi trường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số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dân số Việt Nam: quy mô, gia tăng, cơ cấu dân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mạnh, hạn chế của dân số và đặc điểm phân bố dân cư.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và việc làm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nguồn lao động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chuyển dịch cơ cấu lao động; vấn đề việc làm và hướng giải quyết.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cơ cấu lao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Đô thị hoá; Thực hành: Viết báo cáo về một chủ đề dân cư ở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đô thị hoá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đô thị hoá đến phát triển kinh tế –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liệu, biểu đồ về đô thị hoá.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về một chủ đề dân cư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Địa lí 12</dc:title>
  <dc:subject>Địa lí 12 – Kết nối tri thức</dc:subject>
  <dc:creator>SmartTest</dc:creator>
  <cp:keywords>ma trận đề kiểm tra, bản đặc tả, địa lí 12, giữa học kì 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