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Đông Nam Á từ những thế kỉ tiếp giáp đầu Công nguyên đến thế kỉ X; Chủ đề 2 – Lịch sử: Việt Nam từ khoảng thế kỉ VII trước Công nguyên đến đầu thế kỉ X; Chủ đề 3 – Địa lí: Khí hậu và biến đổi khí hậu; Chủ đề 4 – Địa lí: Nước trên Trái Đất; Chủ đề 5 – Địa lí: Đất và sinh vật trên Trái Đất; Chủ đề 6 – Địa lí: Con người và thiên nhiên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những thế kỉ tiếp giáp đầu Công nguyên đến thế kỉ 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quốc gia sơ kì ở Đông Nam Á; Sự hình thành và bước đầu phát triển của các vương quốc phong kiến ở Đông Nam Á (từ thế kỉ VII đến thế kỉ X); Giao lưu văn hoá ở Đông Nam Á từ đầu Công nguyên đến thế kỉ 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khoảng thế kỉ VII trước Công nguyên đến đầu thế kỉ 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nước Văn Lang, Âu Lạc; Chính sách cai trị của các triều đại phong kiến phương Bắc và sự chuyển biến của xã hội Âu Lạc; Các cuộc khởi nghĩa tiêu biểu giành độc lập trước thế kỉ 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đấu tranh bảo tồn và phát triển văn hoá dân tộc của người Việt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Bước ngoặt lịch sử đầu thế kỉ 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Chăm-pa từ thế kỉ II đến thế kỉ 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Phù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biến đổi khí hậu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vỏ khí của Trái Đất. Khí áp và gió; Nhiệt độ không khí. Mây và mưa; Thời tiết và khí hậu. Biến đổi khí hậu; Thực hành: Phân tích biểu đồ nhiệt độ, lượng mưa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Nước trên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 và vòng tuần hoàn lớn của nước; Sông và hồ. Nước ngầm và băng hà; Biển và đại dương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Đất và sinh vật trên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đất trên Trái Đất; Sự sống trên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Rừng nhiệt đới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phân bố các đới thiên nhiên trên Trái Đất; Thực hành: Tìm hiểu môi trường tự nhiên địa phương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Con người và thiên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và sự phân bố dân cư trên thế giới; Mối quan hệ giữa con người và thiên nhiên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tự nhiên và khai thác thông minh các tài nguyên thiên nhiên vì sự phát triển bền vững; Thực hành: Tìm hiểu mối quan hệ giữa con người và thiên nhiên ở địa phương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những thế kỉ tiếp giáp đầu Công nguyên đến thế kỉ 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quốc gia sơ kì ở Đông Nam Á; Sự hình thành và bước đầu phát triển của các vương quốc phong kiến ở Đông Nam Á (từ thế kỉ VII đến thế kỉ X); Giao lưu văn hoá ở Đông Nam Á từ đầu Công nguyên đến thế kỉ 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 địa lí của khu vực Đông Nam Á; sự xuất hiện các quốc gia sơ kì.</w:t>
            </w:r>
          </w:p>
          <w:p>
            <w:pPr>
              <w:spacing w:after="0"/>
            </w:pPr>
            <w:r>
              <w:rPr>
                <w:sz w:val="18"/>
              </w:rPr>
              <w:t>- Nêu được sự hình thành và phát triển ban đầu của các vương quốc phong kiến ở Đông Nam Á từ thế kỉ VII đến thế kỉ X.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thành tựu văn hoá tiêu biểu của Đông Nam Á (tôn giáo, chữ viết, kiến trúc).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xuất hiện và giao lưu thương mại của các quốc gia sơ kì ở Đông Nam 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những tác động chính của quá trình giao lưu thương mại ở các vương quốc phong kiến Đông Nam 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quá trình giao lưu văn hoá Ấn Độ, Trung Quốc ở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khoảng thế kỉ VII trước Công nguyên đến đầu thế kỉ 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nước Văn Lang, Âu Lạc; Chính sách cai trị của các triều đại phong kiến phương Bắc và sự chuyển biến của xã hội Âu Lạc; Các cuộc khởi nghĩa tiêu biểu giành độc lập trước thế kỉ 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khoảng thời gian thành lập và phạm vi không gian của nhà nước Văn Lang, Âu Lạc.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chính sách cai trị của các triều đại phong kiến phương Bắc trong thời kì Bắc thuộc.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nhân, kết quả của các cuộc khởi nghĩa tiêu biểu: Hai Bà Trưng, Bà Triệu, Lý Bí, Mai Thúc Loan, Phùng Hưng.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tổ chức nhà nước; mô tả được đời sống vật chất và tinh thần của cư dân Văn Lang, Âu Lạc.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chuyển biến về kinh tế, xã hội, văn hoá của Âu Lạc dưới ách cai trị của phong kiến phương Bắc.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nêu được ý nghĩa của các cuộc khởi nghĩa tiêu biểu trước thế kỉ 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những phong tục, tập quán thời Văn Lang, Âu Lạc còn lưu giữ đến ngày nay.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mục đích và hậu quả của chính sách đồng hoá của phong kiến phương Bắc.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các nhân vật lịch sử tiêu biểu thời kì Bắc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đấu tranh bảo tồn và phát triển văn hoá dân tộc của người Việt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phong tục, tập quán, tiếng nói của người Việt được duy trì trong thời kì Bắc thuộc.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Bước ngoặt lịch sử đầu thế kỉ 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thắng lợi và ý nghĩa lịch sử của chiến thắng Bạch Đằng năm 938.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công lao của Ngô Quyền và nét độc đáo trong cách đánh giặc trên sông Bạch Đằng.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Chăm-pa từ thế kỉ II đến thế kỉ 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và quá trình phát triển của Chăm-pa từ thế kỉ II đến thế kỉ 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những thành tựu văn hoá Chăm-pa còn được bảo tồn đến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Vương quốc Phù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hình thành và quá trình phát triển của vương quốc Phù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những nét chính về tổ chức xã hội, kinh tế và văn hoá Phù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biến đổi khí hậu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vỏ khí của Trái Đất. Khí áp và gió; Nhiệt độ không khí. Mây và mưa; Thời tiết và khí hậu. Biến đổi khí hậu; Thực hành: Phân tích biểu đồ nhiệt độ, lượng mưa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tầng khí quyển, đặc điểm chính của tầng đối lưu và bình lưu; kể được tên các khối khí.</w:t>
            </w:r>
          </w:p>
          <w:p>
            <w:pPr>
              <w:spacing w:after="0"/>
            </w:pPr>
            <w:r>
              <w:rPr>
                <w:sz w:val="18"/>
              </w:rPr>
              <w:t>- Nêu được sự thay đổi nhiệt độ không khí bề mặt Trái Đất theo vĩ độ.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thời tiết và khí hậu; nêu được các đới khí hậu trên Trái Đất và biểu hiện của biến đổi khí hậu.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các đai khí áp và các loại gió thổi thường xuyên trên Trái Đất.</w:t>
            </w:r>
          </w:p>
          <w:p>
            <w:pPr>
              <w:spacing w:after="0"/>
            </w:pPr>
            <w:r>
              <w:rPr>
                <w:sz w:val="18"/>
              </w:rPr>
              <w:t>- Mô tả được hiện tượng hình thành mây, mưa.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quát đặc điểm của một trong các đới khí hậu.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Nước trên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 và vòng tuần hoàn lớn của nước; Sông và hồ. Nước ngầm và băng hà; Biển và đại dương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được tên các thành phần chủ yếu của thuỷ quyển.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bộ phận của một dòng sông lớn; nêu được khái niệm hồ, nước ngầm, băng hà.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đại dương thế giới; nêu được các hiện tượng sóng, thuỷ triều, dòng biển.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Đất và sinh vật trên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đất trên Trái Đất; Sự sống trên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tầng đất và các thành phần chính của đất.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sự đa dạng của thế giới sinh vật ở lục địa và ở đại dương.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Kể được tên và xác định được trên bản đồ một số nhóm đất điển hình ở vùng nhiệt đới hoặc vùng ôn đới.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sự đa dạng sinh vật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Rừng nhiệt đới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biện pháp bảo vệ rừng nhiệt đới.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phân bố các đới thiên nhiên trên Trái Đất; Thực hành: Tìm hiểu môi trường tự nhiên địa phương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sự phân bố các đới thiên nhiên trên Trái Đất.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đới thiên nhiên mà Việt Nam nằm trong đó.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môi trường tự nhiên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Con người và thiên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số và sự phân bố dân cư trên thế giới; Mối quan hệ giữa con người và thiên nhiên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Đọc được biểu đồ quy mô dân số thế giới; xác định được một số thành phố đông dân trên thế giới.</w:t>
            </w:r>
          </w:p>
          <w:p>
            <w:pPr>
              <w:spacing w:after="0"/>
            </w:pPr>
            <w:r>
              <w:rPr>
                <w:sz w:val="18"/>
              </w:rPr>
              <w:t>- Nêu được các tác động của thiên nhiên lên hoạt động sản xuất và sinh hoạt của con người.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đặc điểm phân bố dân cư trên thế giới.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tác động chủ yếu của loài người lên thiên nhiên Trái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tự nhiên và khai thác thông minh các tài nguyên thiên nhiên vì sự phát triển bền vững; Thực hành: Tìm hiểu mối quan hệ giữa con người và thiên nhiên ở địa phương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bảo vệ tự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ý nghĩa của việc khai thác thông minh tài nguyên thiên nhiên vì sự phát triển bền vững.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smarttest.vn/vi/ma-tran-de-kiem-tra/lop-6/lich-su-dia-li/cuoi-ki-2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lich-su-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và Địa lí 6</dc:title>
  <dc:subject>Lịch sử và Địa lí 6 – Kết nối tri thức</dc:subject>
  <dc:creator>SmartTest</dc:creator>
  <cp:keywords>ma trận đề kiểm tra, bản đặc tả, lịch sử và địa lí 6, cuối học kì ii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