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26"/>
        </w:rPr>
        <w:t>MA TRẬN VÀ ĐẶC TẢ ĐỀ KIỂM TRA CUỐI HỌC KÌ I – NĂM HỌC 2026-2027</w:t>
      </w:r>
    </w:p>
    <w:p>
      <w:pPr>
        <w:spacing w:after="40"/>
        <w:jc w:val="center"/>
      </w:pPr>
      <w:r>
        <w:rPr>
          <w:b/>
          <w:i w:val="0"/>
          <w:sz w:val="26"/>
        </w:rPr>
        <w:t>MÔN: CÔNG NGHỆ 8</w:t>
      </w:r>
    </w:p>
    <w:p>
      <w:pPr>
        <w:spacing w:after="40"/>
        <w:jc w:val="center"/>
      </w:pPr>
      <w:r>
        <w:rPr>
          <w:b w:val="0"/>
          <w:i/>
          <w:color w:val="C00000"/>
          <w:sz w:val="18"/>
        </w:rPr>
        <w:t>Tài liệu tham khảo – theo Chương trình GDPT 2018, sách Kết nối tri thức với cuộc sống; tổ chuyên môn điều chỉnh theo phân phối chương trình của nhà trường.</w:t>
      </w:r>
    </w:p>
    <w:p>
      <w:pPr>
        <w:spacing w:after="40"/>
      </w:pPr>
      <w:r>
        <w:rPr>
          <w:b w:val="0"/>
          <w:i w:val="0"/>
          <w:sz w:val="22"/>
        </w:rPr>
        <w:t>- Thời điểm kiểm tra: Cuối học kì I</w:t>
      </w:r>
    </w:p>
    <w:p>
      <w:pPr>
        <w:spacing w:after="40"/>
      </w:pPr>
      <w:r>
        <w:rPr>
          <w:b w:val="0"/>
          <w:i w:val="0"/>
          <w:sz w:val="22"/>
        </w:rPr>
        <w:t>- Thời gian làm bài: 45 phút</w:t>
      </w:r>
    </w:p>
    <w:p>
      <w:pPr>
        <w:spacing w:after="40"/>
      </w:pPr>
      <w:r>
        <w:rPr>
          <w:b w:val="0"/>
          <w:i w:val="0"/>
          <w:sz w:val="22"/>
        </w:rPr>
        <w:t>- Hình thức kiểm tra: trắc nghiệm kết hợp tự luận</w:t>
      </w:r>
    </w:p>
    <w:p>
      <w:pPr>
        <w:spacing w:after="40"/>
      </w:pPr>
      <w:r>
        <w:rPr>
          <w:b w:val="0"/>
          <w:i w:val="0"/>
          <w:sz w:val="22"/>
        </w:rPr>
        <w:t>- Cấu trúc: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I. Trắc nghiệm nhiều phương án lựa chọn: 12 câu – 3 điểm (30%)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II. Trắc nghiệm đúng/sai: 2 câu (8 ý) – 2 điểm (20%)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III. Trắc nghiệm trả lời ngắn: 4 câu – 2 điểm (20%)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IV. Tự luận: 3 câu – 3 điểm (30%)</w:t>
      </w:r>
    </w:p>
    <w:p>
      <w:pPr>
        <w:spacing w:after="40"/>
      </w:pPr>
      <w:r>
        <w:rPr>
          <w:b w:val="0"/>
          <w:i w:val="0"/>
          <w:sz w:val="22"/>
        </w:rPr>
        <w:t>- Mức độ nhận thức: Nhận biết 40% – Thông hiểu 30% – Vận dụng 30%</w:t>
      </w:r>
    </w:p>
    <w:p>
      <w:pPr>
        <w:spacing w:after="40"/>
      </w:pPr>
      <w:r>
        <w:rPr>
          <w:b w:val="0"/>
          <w:i w:val="0"/>
          <w:sz w:val="22"/>
        </w:rPr>
        <w:t>- Phạm vi nội dung: Chủ đề 1 – Vẽ kĩ thuật; Chủ đề 2 – Cơ khí</w:t>
      </w:r>
    </w:p>
    <w:p>
      <w:pPr>
        <w:spacing w:after="40"/>
      </w:pPr>
      <w:r>
        <w:rPr>
          <w:b/>
          <w:i w:val="0"/>
          <w:sz w:val="22"/>
        </w:rPr>
        <w:t>I. MA TRẬN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600"/>
        <w:gridCol w:w="3391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963"/>
        <w:gridCol w:w="850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60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3391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7824"/>
            <w:gridSpan w:val="1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  <w:tc>
          <w:tcPr>
            <w:tcW w:type="dxa" w:w="96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Tổng</w:t>
              <w:br/>
              <w:t>số câu/ý</w:t>
            </w:r>
          </w:p>
        </w:tc>
        <w:tc>
          <w:tcPr>
            <w:tcW w:type="dxa" w:w="85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Tỉ lệ</w:t>
              <w:br/>
              <w:t>(%)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  <w:vMerge/>
          </w:tcPr>
          <w:p/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I: TN nhiều phương án lựa chọn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II: TN đúng/sai (tính theo ý)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III: TN trả lời ngắn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IV: Tự luận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  <w:vMerge/>
          </w:tcPr>
          <w:p/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Vẽ kĩ thuật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Một số tiêu chuẩn trình bày bản vẽ kĩ thuật; Hình chiếu vuông góc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Bản vẽ chi tiết; Bản vẽ lắp; Bản vẽ nhà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17,5%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Cơ khí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Vật liệu cơ khí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Truyền và biến đổi chuyển động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27,5%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Gia công cơ khí bằng tay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Ngành nghề trong lĩnh vực cơ khí; Dự án: Gia công chi tiết bằng dụng cụ cầm tay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15%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số câu/ý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7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96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27</w:t>
            </w:r>
          </w:p>
        </w:tc>
        <w:tc>
          <w:tcPr>
            <w:tcW w:type="dxa" w:w="850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100%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 điểm</w:t>
            </w:r>
          </w:p>
        </w:tc>
        <w:tc>
          <w:tcPr>
            <w:tcW w:type="dxa" w:w="1813"/>
            <w:gridSpan w:val="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 điểm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Tỉ lệ theo mức độ (NB – TH – VD)</w:t>
            </w:r>
          </w:p>
        </w:tc>
        <w:tc>
          <w:tcPr>
            <w:tcW w:type="dxa" w:w="9637"/>
            <w:gridSpan w:val="14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Nhận biết 4 điểm (40%) – Thông hiểu 3 điểm (30%) – Vận dụng 3 điểm (30%)</w:t>
            </w:r>
          </w:p>
        </w:tc>
      </w:tr>
    </w:tbl>
    <w:p>
      <w:pPr>
        <w:spacing w:after="40"/>
      </w:pPr>
      <w:r>
        <w:rPr>
          <w:b w:val="0"/>
          <w:i/>
          <w:sz w:val="20"/>
        </w:rPr>
        <w:t>Ghi chú: Phần I: mỗi câu 0,25 điểm; Phần II: mỗi ý 0,25 điểm (mỗi câu 4 ý = 1 điểm); Phần III: mỗi câu 0,5 điểm; Phần IV: mỗi câu 1 điểm.</w:t>
      </w:r>
    </w:p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II. BẢNG ĐẶC TẢ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360"/>
        <w:gridCol w:w="1927"/>
        <w:gridCol w:w="453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36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192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453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Mức độ kiến thức, kĩ năng cần kiểm tra, đánh giá</w:t>
            </w:r>
          </w:p>
        </w:tc>
        <w:tc>
          <w:tcPr>
            <w:tcW w:type="dxa" w:w="6804"/>
            <w:gridSpan w:val="1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4537"/>
            <w:vMerge/>
          </w:tcPr>
          <w:p/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nhiều lựa chọn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đúng/sai (ý)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trả lời ngắn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Tự luận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4537"/>
            <w:vMerge/>
          </w:tcPr>
          <w:p/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Vẽ kĩ thuật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Một số tiêu chuẩn trình bày bản vẽ kĩ thuật; Hình chiếu vuông góc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một số tiêu chuẩn trình bày bản vẽ kĩ thuật: khổ giấy, tỉ lệ, nét vẽ, ghi kích thước.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 hình chiếu; gọi tên được các hình chiếu vuông góc, hướng chiếu và vị trí các hình chiếu.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Xác định được kích thước thật của vật thể khi biết tỉ lệ bản vẽ.</w:t>
            </w:r>
          </w:p>
          <w:p>
            <w:pPr>
              <w:spacing w:after="0"/>
            </w:pPr>
            <w:r>
              <w:rPr>
                <w:sz w:val="18"/>
              </w:rPr>
              <w:t>- Vẽ và ghi được kích thước các hình chiếu vuông góc của vật thể đơn giản.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Bản vẽ chi tiết; Bản vẽ lắp; Bản vẽ nhà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nội dung và công dụng của bản vẽ chi tiết.</w:t>
            </w:r>
          </w:p>
          <w:p>
            <w:pPr>
              <w:spacing w:after="0"/>
            </w:pPr>
            <w:r>
              <w:rPr>
                <w:sz w:val="18"/>
              </w:rPr>
              <w:t>- Nêu được nội dung và công dụng của bản vẽ lắp.</w:t>
            </w:r>
          </w:p>
          <w:p>
            <w:pPr>
              <w:spacing w:after="0"/>
            </w:pPr>
            <w:r>
              <w:rPr>
                <w:sz w:val="18"/>
              </w:rPr>
              <w:t>- Nêu được nội dung, công dụng của bản vẽ nhà; nhận biết được kí hiệu quy ước một số bộ phận của ngôi nhà.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Trình bày được trình tự đọc bản vẽ chi tiết.</w:t>
            </w:r>
          </w:p>
          <w:p>
            <w:pPr>
              <w:spacing w:after="0"/>
            </w:pPr>
            <w:r>
              <w:rPr>
                <w:sz w:val="18"/>
              </w:rPr>
              <w:t>- Trình bày được trình tự đọc bản vẽ lắp.</w:t>
            </w:r>
          </w:p>
          <w:p>
            <w:pPr>
              <w:spacing w:after="0"/>
            </w:pPr>
            <w:r>
              <w:rPr>
                <w:sz w:val="18"/>
              </w:rPr>
              <w:t>- Trình bày được trình tự đọc bản vẽ nhà.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Cơ khí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Vật liệu cơ khí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Kể tên được một số vật liệu cơ khí thông dụng: kim loại đen, kim loại màu, vật liệu phi kim loại.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biệt được các vật liệu cơ khí thông dụng dựa vào tính chất.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vật liệu chế tạo một số chi tiết, sản phẩm quen thuộc.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Truyền và biến đổi chuyển động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cấu tạo của một số cơ cấu truyền và biến đổi chuyển động.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Trình bày được nguyên lí làm việc của các cơ cấu truyền và biến đổi chuyển động.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Tính được tỉ số truyền của bộ truyền động; giải thích được ứng dụng của cơ cấu trong thực tế.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Gia công cơ khí bằng tay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Kể tên được một số dụng cụ gia công cơ khí bằng tay.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Mô tả được các bước thực hiện một số phương pháp gia công: đo, vạch dấu, cưa, đục, dũa, khoan.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Lựa chọn được dụng cụ, phương pháp gia công bằng tay phù hợp, đảm bảo an toàn.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Ngành nghề trong lĩnh vực cơ khí; Dự án: Gia công chi tiết bằng dụng cụ cầm tay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Trình bày được đặc điểm cơ bản của một số ngành nghề phổ biến trong lĩnh vực cơ khí.</w:t>
            </w:r>
          </w:p>
          <w:p>
            <w:pPr>
              <w:spacing w:after="0"/>
            </w:pPr>
            <w:r>
              <w:rPr>
                <w:sz w:val="18"/>
              </w:rPr>
              <w:t>- Nêu được các bước thực hiện dự án gia công một chi tiết đơn giản.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yêu cầu về phẩm chất, năng lực của các ngành nghề trong lĩnh vực cơ khí.</w:t>
            </w:r>
          </w:p>
          <w:p>
            <w:pPr>
              <w:spacing w:after="0"/>
            </w:pPr>
            <w:r>
              <w:rPr>
                <w:sz w:val="18"/>
              </w:rPr>
              <w:t>- Lựa chọn được vật liệu, dụng cụ phù hợp để gia công chi tiết.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</w:tbl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Duyệt của tổ trưởng chuyên môn                                                                                    Người lập ma trận</w:t>
      </w:r>
    </w:p>
    <w:sectPr w:rsidR="00FC693F" w:rsidRPr="0006063C" w:rsidSect="00034616">
      <w:footerReference w:type="default" r:id="rId9"/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8"/>
      </w:rPr>
      <w:t xml:space="preserve">Tài liệu miễn phí từ SmartTest – tạo đề theo ma trận này bằng AI: </w:t>
    </w:r>
    <w:hyperlink r:id="rId1">
      <w:r>
        <w:rPr>
          <w:color w:val="1D4ED8"/>
          <w:u w:val="single"/>
          <w:sz w:val="18"/>
        </w:rPr>
        <w:t>smarttest.vn/vi/ma-tran-de-kiem-tra/lop-8/cong-nghe/cuoi-ki-1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marttest.vn/vi/ma-tran-de-kiem-tra/lop-8/cong-nghe/cuoi-ki-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 trận, bản đặc tả đề kiểm tra cuối học kì i Công nghệ 8</dc:title>
  <dc:subject>Công nghệ 8 – Kết nối tri thức</dc:subject>
  <dc:creator>SmartTest</dc:creator>
  <cp:keywords>ma trận đề kiểm tra, bản đặc tả, công nghệ 8, cuối học kì i</cp:keywords>
  <dc:description/>
  <cp:lastModifiedBy>SmartTest</cp:lastModifiedBy>
  <cp:revision>1</cp:revision>
  <dcterms:created xsi:type="dcterms:W3CDTF">2026-10-30T05:28:06Z</dcterms:created>
  <dcterms:modified xsi:type="dcterms:W3CDTF">2026-10-30T05:28:06Z</dcterms:modified>
  <cp:category/>
</cp:coreProperties>
</file>