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Châu Âu và Bắc Mỹ từ nửa sau thế kỉ XVI đến thế kỉ XVIII; Chủ đề 2 – Lịch sử: Đông Nam Á từ nửa sau thế kỉ XVI đến giữa thế kỉ XIX; Chủ đề 3 – Lịch sử: Việt Nam từ đầu thế kỉ XVI đến thế kỉ XVIII; Chủ đề 4 – Địa lí: Vị trí địa lí và phạm vi lãnh thổ, địa hình và khoáng sản Việt Nam; Chủ đề 5 – Địa lí: Khí hậu và thuỷ văn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Bắc Mỹ từ nửa sau thế kỉ XVI đến thế kỉ XVIII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tư sản Anh và Chiến tranh giành độc lập của 13 thuộc địa Anh ở Bắc Mỹ; Cách mạng tư sản Pháp cuối thế kỉ XVIII; Cách mạng công nghiệp (nửa sau thế kỉ XVIII – giữa thế kỉ XIX)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nửa sau thế kỉ XVI đến giữa thế kỉ XIX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Đông Nam Á từ nửa sau thế kỉ XVI đến giữa thế kỉ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đầu thế kỉ XVI đến thế kỉ XVIII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xung đột Nam – Bắc triều và Trịnh – Nguyễn; Công cuộc khai phá vùng đất phía Nam từ thế kỉ XVI đến thế kỉ XVIII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Khởi nghĩa nông dân ở Đàng Ngoài thế kỉ XVIII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Tây Sơn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Tình hình kinh tế, văn hoá, tôn giáo trong các thế kỉ XVI – XVIII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Vị trí địa lí và phạm vi lãnh thổ, địa hình và khoáng sản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 Việt Nam; Địa hình Việt Nam; Khoáng sản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Khí hậu và thuỷ văn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Khí hậu Việt Nam; Thực hành: Đọc biểu đồ khí hậu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văn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tài nguyên khí hậu và tài nguyên nước đối với sự phát triển kinh tế – xã hội của nước ta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Tác động của biến đổi khí hậu đối với tự nhiên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Bắc Mỹ từ nửa sau thế kỉ XVI đến thế kỉ XVIII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tư sản Anh và Chiến tranh giành độc lập của 13 thuộc địa Anh ở Bắc Mỹ; Cách mạng tư sản Pháp cuối thế kỉ XVIII; Cách mạng công nghiệp (nửa sau thế kỉ XVIII – giữa thế kỉ XIX)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tính chất, ý nghĩa của Cách mạng tư sản Anh và Chiến tranh giành độc lập của 13 thuộc địa Anh ở Bắc Mỹ.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kết quả, tính chất, ý nghĩa của Cách mạng tư sản Pháp.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tác động quan trọng của cách mạng công nghiệp đối với sản xuất và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nửa sau thế kỉ XVI đến giữa thế kỉ XIX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Đông Nam Á từ nửa sau thế kỉ XVI đến giữa thế kỉ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xâm nhập của tư bản phương Tây vào các nước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đầu thế kỉ XVI đến thế kỉ XVIII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xung đột Nam – Bắc triều và Trịnh – Nguyễn; Công cuộc khai phá vùng đất phía Nam từ thế kỉ XVI đến thế kỉ XVIII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sự ra đời của Vương triều Mạc.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quá trình khai phá vùng đất phía Nam từ thế kỉ XVI đến thế kỉ XVIII.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bùng nổ xung đột Nam – Bắc triều, Trịnh – Nguyễn.</w:t>
            </w:r>
          </w:p>
          <w:p>
            <w:pPr>
              <w:spacing w:after="0"/>
            </w:pPr>
            <w:r>
              <w:rPr>
                <w:sz w:val="18"/>
              </w:rPr>
              <w:t>- Mô tả được quá trình thực thi chủ quyền đối với quần đảo Hoàng Sa và quần đảo Trường Sa của các chúa Nguyễn.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hệ quả của xung đột Nam – Bắc triều, Trịnh – Nguyễn đối với đất nước.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lược đồ để trình bày quá trình khai phá vùng đất phía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Khởi nghĩa nông dân ở Đàng Ngoài thế kỉ XVIII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cuộc khởi nghĩa nông dân tiêu biểu ở Đàng Ngoài thế kỉ XVIII.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Tây Sơn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sự kiện chính của phong trào Tây Sơn.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Nguyễn Huệ – Quang Trung trong phong trào Tây Sơn.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Tình hình kinh tế, văn hoá, tôn giáo trong các thế kỉ XVI – XVIII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tình hình kinh tế Đại Việt trong các thế kỉ XVI – XVIII.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những nét chuyển biến về văn hoá và tôn giáo ở Đại Việt trong các thế kỉ XVI – XVIII.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Vị trí địa lí và phạm vi lãnh thổ, địa hình và khoáng sản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 Việt Nam; Địa hình Việt Nam; Khoáng sản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vị trí địa lí và phạm vi lãnh thổ đối với sự hình thành đặc điểm địa lí tự nhiên Việt Nam.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các khu vực địa hình: đồi núi, đồng bằng, bờ biển và thềm lục địa.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bố các loại khoáng sản chủ yếu.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Khí hậu và thuỷ văn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Khí hậu Việt Nam; Thực hành: Đọc biểu đồ khí hậu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khí hậu nhiệt đới ẩm gió mùa của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sự phân hoá đa dạng của khí hậu Việt Nam theo chiều bắc – nam, đông – tây và theo độ cao.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gió mùa đến khí hậu các vùng nước ta.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biểu đồ khí hậu để rút ra đặc điểm khí hậu của một địa điểm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văn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lưu vực của các hệ thống sông lớn.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tài nguyên khí hậu và tài nguyên nước đối với sự phát triển kinh tế – xã hội của nước ta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tài nguyên khí hậu và tài nguyên nước đối với sự phát triển kinh tế –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việc sử dụng hợp lí tài nguyên nước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Tác động của biến đổi khí hậu đối với tự nhiên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được ví dụ về giải pháp ứng phó với biến đổi khí hậu.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smarttest.vn/vi/ma-tran-de-kiem-tra/lop-8/lich-su-dia-li/cuoi-ki-1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lich-su-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và Địa lí 8</dc:title>
  <dc:subject>Lịch sử và Địa lí 8 – Kết nối tri thức</dc:subject>
  <dc:creator>SmartTest</dc:creator>
  <cp:keywords>ma trận đề kiểm tra, bản đặc tả, lịch sử và địa lí 8, cuối học kì 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