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VÀ ĐỊA LÍ 9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Lịch sử: Thế giới từ năm 1918 đến năm 1945; Chủ đề 2 – Lịch sử: Việt Nam từ năm 1918 đến năm 1945; Chủ đề 3 – Lịch sử: Thế giới từ năm 1945 đến năm 1991; Chủ đề 4 – Địa lí: Địa lí dân cư Việt Nam; Chủ đề 5 – Địa lí: Địa lí các ngành kinh tế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Thế giới từ năm 1918 đến năm 1945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Nước Nga và Liên Xô từ năm 1918 đến năm 1945; Châu Âu và nước Mỹ từ năm 1918 đến năm 1945; Châu Á từ năm 1918 đến năm 1945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Chiến tranh thế giới thứ hai (1939 – 1945)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Việt Nam từ năm 1918 đến năm 1945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Phong trào dân tộc dân chủ trong những năm 1918 – 1930; Hoạt động của Nguyễn Ái Quốc và sự thành lập Đảng Cộng sản Việt Nam; Phong trào cách mạng Việt Nam thời kì 1930 – 1939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Cách mạng tháng Tám năm 1945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Thế giới từ năm 1945 đến năm 1991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Chiến tranh lạnh (1947 – 1989); Liên Xô và Đông Âu từ năm 1945 đến năm 1991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Nước Mỹ và Tây Âu từ năm 1945 đến năm 1991; Khu vực Mỹ La-tinh và châu Á từ năm 1945 đến năm 1991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Địa lí dân cư Việt Nam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Dân tộc và dân số; Phân bố dân cư và các loại hình quần cư; Lao động và việc làm; Thực hành: Tìm hiểu vấn đề việc làm ở địa phương và phân hoá thu nhập theo vùng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Địa lí các ngành kinh tế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Nông nghiệp; Lâm nghiệp và thuỷ sản; Thực hành: Viết báo cáo về một mô hình sản xuất nông nghiệp có hiệu quả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nghiệp; Thực hành: Xác định một số hình thức tổ chức lãnh thổ công nghiệp ở nước ta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Dịch vụ; Thực hành: Tìm hiểu xu hướng phát triển ngành thương mại, du lịch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Thế giới từ năm 1918 đến năm 1945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Nước Nga và Liên Xô từ năm 1918 đến năm 1945; Châu Âu và nước Mỹ từ năm 1918 đến năm 1945; Châu Á từ năm 1918 đến năm 1945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những thành tựu và hạn chế của công cuộc xây dựng chủ nghĩa xã hội ở Liên Xô (1921 – 1941).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tình hình chính trị, kinh tế của các nước tư bản chủ nghĩa giữa hai cuộc chiến tranh thế giới; cuộc khủng hoảng kinh tế 1929 – 1933.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phong trào độc lập dân tộc ở Đông Nam Á (1918 – 1945).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ý nghĩa của những thành tựu xây dựng chủ nghĩa xã hội ở Liên Xô.</w:t>
            </w:r>
          </w:p>
          <w:p>
            <w:pPr>
              <w:spacing w:after="0"/>
            </w:pPr>
            <w:r>
              <w:rPr>
                <w:sz w:val="18"/>
              </w:rPr>
              <w:t>- Nhận xét được nguyên nhân dẫn đến việc chủ nghĩa phát xít lên cầm quyền ở Đức.</w:t>
            </w:r>
          </w:p>
          <w:p>
            <w:pPr>
              <w:spacing w:after="0"/>
            </w:pPr>
            <w:r>
              <w:rPr>
                <w:sz w:val="18"/>
              </w:rPr>
              <w:t>- Nhận xét được đặc điểm của phong trào độc lập dân tộc ở châu 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Chiến tranh thế giới thứ hai (1939 – 1945)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nguyên nhân thắng lợi, ý nghĩa lịch sử của cuộc chiến tranh chống phát xít; vai trò của Liên Xô, Mỹ, Anh.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Việt Nam từ năm 1918 đến năm 1945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Phong trào dân tộc dân chủ trong những năm 1918 – 1930; Hoạt động của Nguyễn Ái Quốc và sự thành lập Đảng Cộng sản Việt Nam; Phong trào cách mạng Việt Nam thời kì 1930 – 1939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về cuộc khai thác thuộc địa lần thứ hai của thực dân Pháp ở Việt Nam.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hoạt động chủ yếu của Nguyễn Ái Quốc trong những năm 1918 – 1930.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của phong trào cách mạng 1930 – 1931 với đỉnh cao Xô viết Nghệ – Tĩnh và phong trào dân chủ 1936 – 1939.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tác động của cuộc khai thác thuộc địa lần thứ hai đối với xã hội Việt Nam.</w:t>
            </w:r>
          </w:p>
          <w:p>
            <w:pPr>
              <w:spacing w:after="0"/>
            </w:pPr>
            <w:r>
              <w:rPr>
                <w:sz w:val="18"/>
              </w:rPr>
              <w:t>- Đánh giá được vai trò của Nguyễn Ái Quốc trong quá trình thành lập Đảng Cộng sản Việt Nam.</w:t>
            </w:r>
          </w:p>
          <w:p>
            <w:pPr>
              <w:spacing w:after="0"/>
            </w:pPr>
            <w:r>
              <w:rPr>
                <w:sz w:val="18"/>
              </w:rPr>
              <w:t>- Nhận xét được vai trò lãnh đạo của Đảng trong phong trào cách mạng thời kì 1930 – 1939.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Cách mạng tháng Tám năm 1945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nguyên nhân thắng lợi và ý nghĩa lịch sử của Cách mạng tháng Tám năm 1945.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Thế giới từ năm 1945 đến năm 1991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Chiến tranh lạnh (1947 – 1989); Liên Xô và Đông Âu từ năm 1945 đến năm 1991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nguyên nhân và biểu hiện của Chiến tranh lạnh.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về công cuộc khôi phục kinh tế và xây dựng chủ nghĩa xã hội ở Liên Xô và Đông Âu.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hậu quả của Chiến tranh lạnh.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nguyên nhân và quá trình sụp đổ của chế độ xã hội chủ nghĩa ở Liên Xô và Đông Âu.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Nước Mỹ và Tây Âu từ năm 1945 đến năm 1991; Khu vực Mỹ La-tinh và châu Á từ năm 1945 đến năm 1991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về chính trị, kinh tế của nước Mỹ và các nước Tây Âu từ năm 1945 đến năm 1991.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về khu vực Mỹ La-tinh và châu Á từ năm 1945 đến năm 1991; sự thành lập ASEAN.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chính sách đối ngoại của Mỹ trong thời kì Chiến tranh lạnh.</w:t>
            </w:r>
          </w:p>
          <w:p>
            <w:pPr>
              <w:spacing w:after="0"/>
            </w:pPr>
            <w:r>
              <w:rPr>
                <w:sz w:val="18"/>
              </w:rPr>
              <w:t>- Nhận xét được quá trình phát triển của Hiệp hội các quốc gia Đông Nam Á (ASEAN).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Địa lí dân cư Việt Nam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Dân tộc và dân số; Phân bố dân cư và các loại hình quần cư; Lao động và việc làm; Thực hành: Tìm hiểu vấn đề việc làm ở địa phương và phân hoá thu nhập theo vùng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phân bố các dân tộc Việt Nam; quy mô dân số.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phân bố dân cư; các loại hình quần cư thành thị và nông thôn.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nguồn lao động và việc sử dụng lao động ở nước ta.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Địa lí các ngành kinh tế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Nông nghiệp; Lâm nghiệp và thuỷ sản; Thực hành: Viết báo cáo về một mô hình sản xuất nông nghiệp có hiệu quả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sự phát triển và phân bố nông nghiệp.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sự phát triển và phân bố lâm nghiệp, thuỷ sản.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ý nghĩa của việc phát triển nông nghiệp xanh.</w:t>
            </w:r>
          </w:p>
          <w:p>
            <w:pPr>
              <w:spacing w:after="0"/>
            </w:pPr>
            <w:r>
              <w:rPr>
                <w:sz w:val="18"/>
              </w:rPr>
              <w:t>- Nhận xét được vai trò của rừng đối với việc bảo vệ môi trường.</w:t>
            </w:r>
          </w:p>
          <w:p>
            <w:pPr>
              <w:spacing w:after="0"/>
            </w:pPr>
            <w:r>
              <w:rPr>
                <w:sz w:val="18"/>
              </w:rPr>
              <w:t>- Viết được báo cáo ngắn về một mô hình sản xuất nông nghiệp có hiệu quả.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nghiệp; Thực hành: Xác định một số hình thức tổ chức lãnh thổ công nghiệp ở nước ta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sự phát triển và phân bố của một số ngành công nghiệp chủ yếu.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vai trò của một trong các nhân tố quan trọng ảnh hưởng đến sự phát triển và phân bố công nghiệp.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tại sao cần phát triển công nghiệp xanh.</w:t>
            </w:r>
          </w:p>
          <w:p>
            <w:pPr>
              <w:spacing w:after="0"/>
            </w:pPr>
            <w:r>
              <w:rPr>
                <w:sz w:val="18"/>
              </w:rPr>
              <w:t>- Nhận xét được sự phân bố các khu công nghiệp ở nước ta.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Dịch vụ; Thực hành: Tìm hiểu xu hướng phát triển ngành thương mại, du lịch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trên bản đồ các tuyến đường bộ huyết mạch, đường sắt, cảng biển lớn và sân bay quốc tế chính.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vai trò của các nhân tố ảnh hưởng đến sự phát triển và phân bố các ngành dịch vụ; sự phát triển ngành bưu chính viễn thông.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smarttest.vn/vi/ma-tran-de-kiem-tra/lop-9/lich-su-dia-li/cuoi-ki-1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lich-su-dia-li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Lịch sử và Địa lí 9</dc:title>
  <dc:subject>Lịch sử và Địa lí 9 – Kết nối tri thức</dc:subject>
  <dc:creator>SmartTest</dc:creator>
  <cp:keywords>ma trận đề kiểm tra, bản đặc tả, lịch sử và địa lí 9, cuối học kì i</cp:keywords>
  <dc:description/>
  <cp:lastModifiedBy>SmartTest</cp:lastModifiedBy>
  <cp:revision>1</cp:revision>
  <dcterms:created xsi:type="dcterms:W3CDTF">2026-10-30T05:28:08Z</dcterms:created>
  <dcterms:modified xsi:type="dcterms:W3CDTF">2026-10-30T05:28:08Z</dcterms:modified>
  <cp:category/>
</cp:coreProperties>
</file>