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00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  <w:gridCol w:w="9000"/>
      </w:tblGrid>
      <w:tr w:rsidR="00DD0AAF" w14:paraId="46489519" w14:textId="77777777">
        <w:tc>
          <w:tcPr>
            <w:tcW w:w="6000" w:type="dxa"/>
          </w:tcPr>
          <w:p w14:paraId="744934B3" w14:textId="77777777" w:rsidR="00DD0AAF" w:rsidRDefault="00000000">
            <w:pPr>
              <w:spacing w:line="276" w:lineRule="auto"/>
              <w:jc w:val="center"/>
            </w:pPr>
            <w:r>
              <w:rPr>
                <w:b/>
                <w:bCs/>
              </w:rPr>
              <w:t>TRƯỜNG ……………………………</w:t>
            </w:r>
          </w:p>
          <w:p w14:paraId="3777AD7D" w14:textId="77777777" w:rsidR="00DD0AAF" w:rsidRDefault="00000000">
            <w:pPr>
              <w:spacing w:line="276" w:lineRule="auto"/>
              <w:jc w:val="center"/>
            </w:pPr>
            <w:r>
              <w:rPr>
                <w:b/>
                <w:bCs/>
              </w:rPr>
              <w:t>TỔ KHOA HỌC TỰ NHIÊN</w:t>
            </w:r>
          </w:p>
        </w:tc>
        <w:tc>
          <w:tcPr>
            <w:tcW w:w="9000" w:type="dxa"/>
          </w:tcPr>
          <w:p w14:paraId="054774FF" w14:textId="77777777" w:rsidR="00DD0AAF" w:rsidRDefault="00000000">
            <w:pPr>
              <w:spacing w:line="276" w:lineRule="auto"/>
              <w:jc w:val="center"/>
            </w:pPr>
            <w:r>
              <w:rPr>
                <w:b/>
                <w:bCs/>
              </w:rPr>
              <w:t>MA TRẬN VÀ BẢN ĐẶC TẢ ĐỀ KIỂM TRA GIỮA HỌC KÌ II</w:t>
            </w:r>
          </w:p>
          <w:p w14:paraId="21601349" w14:textId="42D95EBB" w:rsidR="00DD0AAF" w:rsidRDefault="00000000">
            <w:pPr>
              <w:spacing w:line="276" w:lineRule="auto"/>
              <w:jc w:val="center"/>
            </w:pPr>
            <w:r>
              <w:rPr>
                <w:b/>
                <w:bCs/>
              </w:rPr>
              <w:t>MÔN: KHOA HỌC TỰ NHIÊN 9 – NĂM HỌC 2026 – 2027</w:t>
            </w:r>
          </w:p>
          <w:p w14:paraId="7DD09748" w14:textId="77777777" w:rsidR="00DD0AAF" w:rsidRDefault="00000000">
            <w:pPr>
              <w:spacing w:line="276" w:lineRule="auto"/>
              <w:jc w:val="center"/>
            </w:pPr>
            <w:r>
              <w:rPr>
                <w:i/>
                <w:iCs/>
              </w:rPr>
              <w:t>Thời gian làm bài: 90 phút (không kể thời gian giao đề)</w:t>
            </w:r>
          </w:p>
        </w:tc>
      </w:tr>
    </w:tbl>
    <w:p w14:paraId="698CC84E" w14:textId="77777777" w:rsidR="00DD0AAF" w:rsidRDefault="00DD0AAF">
      <w:pPr>
        <w:spacing w:after="60" w:line="276" w:lineRule="auto"/>
      </w:pPr>
    </w:p>
    <w:p w14:paraId="58ED4B93" w14:textId="5FF4C824" w:rsidR="00DD0AAF" w:rsidRDefault="00000000">
      <w:pPr>
        <w:spacing w:before="120" w:after="60" w:line="276" w:lineRule="auto"/>
      </w:pPr>
      <w:r>
        <w:rPr>
          <w:b/>
          <w:bCs/>
        </w:rPr>
        <w:t>I. KHUNG MA TRẬN VÀ CẤU TRÚC ĐỀ (ĐỀ 01)</w:t>
      </w:r>
    </w:p>
    <w:p w14:paraId="22792E2E" w14:textId="796C8A2C" w:rsidR="00DD0AAF" w:rsidRDefault="00000000">
      <w:pPr>
        <w:spacing w:after="60" w:line="276" w:lineRule="auto"/>
        <w:jc w:val="both"/>
      </w:pPr>
      <w:r>
        <w:t xml:space="preserve">1. Phạm vi kiểm tra: các bài học theo phân phối chương trình (từ tiết …… đến tiết ……, từ tuần …… đến tuần ……), gồm: Hóa học: Giới thiệu hợp chất hữu cơ. Alkane. Ethylene; Ethylic alcohol. Acetic acid. Sinh học: Khái quát di truyền học. Nucleic acid (DNA, RNA); Từ gene đến tính trạng. Quy luật Mendel. </w:t>
      </w:r>
      <w:r>
        <w:rPr>
          <w:color w:val="FF0000"/>
        </w:rPr>
        <w:t xml:space="preserve">Điểm từng bài được chia theo số tiết (Hóa học 5,5 điểm, Sinh học 4,5 điểm). </w:t>
      </w:r>
      <w:r>
        <w:t>Sách Kết nối tri thức với cuộc sống.</w:t>
      </w:r>
    </w:p>
    <w:p w14:paraId="1DED6425" w14:textId="77777777" w:rsidR="00DD0AAF" w:rsidRDefault="00000000">
      <w:pPr>
        <w:spacing w:after="60" w:line="276" w:lineRule="auto"/>
        <w:jc w:val="both"/>
      </w:pPr>
      <w:r>
        <w:t>2. Hình thức kiểm tra: kết hợp trắc nghiệm (70%) và tự luận (30%); phần trắc nghiệm gồm ba dạng thức. Cấu trúc đề như sau:</w:t>
      </w:r>
    </w:p>
    <w:tbl>
      <w:tblPr>
        <w:tblW w:w="12554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43"/>
        <w:gridCol w:w="4111"/>
        <w:gridCol w:w="1300"/>
        <w:gridCol w:w="1400"/>
        <w:gridCol w:w="1900"/>
        <w:gridCol w:w="2000"/>
      </w:tblGrid>
      <w:tr w:rsidR="00DD0AAF" w:rsidRPr="00D87925" w14:paraId="3A7C31AF" w14:textId="77777777" w:rsidTr="00D87925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7279338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Phần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4479288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Dạng thức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8CD0DF3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Số câu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D9CF2FF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Điểm / câu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9232B08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Tổng điểm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369844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Tỉ lệ</w:t>
            </w:r>
          </w:p>
        </w:tc>
      </w:tr>
      <w:tr w:rsidR="00DD0AAF" w:rsidRPr="00D87925" w14:paraId="11AFDC51" w14:textId="77777777" w:rsidTr="00D87925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98ADD44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Phần I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F57599C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Trắc nghiệm nhiều lựa chọn (Dạng 1)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515A2B2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A0F453B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0,25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6DFB59D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4,0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F46FEF4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40%</w:t>
            </w:r>
          </w:p>
        </w:tc>
      </w:tr>
      <w:tr w:rsidR="00DD0AAF" w:rsidRPr="00D87925" w14:paraId="7F6E14B6" w14:textId="77777777" w:rsidTr="00D87925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2A3C4B4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Phần II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FBDE67C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Trắc nghiệm đúng sai (Dạng 2)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3400C9F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(mỗi câu 4 ý)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B31070E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2E86F03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2,0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9F7B882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20%</w:t>
            </w:r>
          </w:p>
        </w:tc>
      </w:tr>
      <w:tr w:rsidR="00DD0AAF" w:rsidRPr="00D87925" w14:paraId="0CE1D9B4" w14:textId="77777777" w:rsidTr="00D87925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D1D80E1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Phần III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FE60DD5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Trắc nghiệm trả lời ngắn (Dạng 3)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7AD72E8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41DEF8B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0,25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B7B895A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D512413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10%</w:t>
            </w:r>
          </w:p>
        </w:tc>
      </w:tr>
      <w:tr w:rsidR="00DD0AAF" w:rsidRPr="00D87925" w14:paraId="104802B1" w14:textId="77777777" w:rsidTr="00D87925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F6977FA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Phần IV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C2C8465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Tự luận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2DFD09C" w14:textId="26DE0092" w:rsidR="00DD0AAF" w:rsidRPr="00D87925" w:rsidRDefault="00956C92" w:rsidP="00956C92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 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F52DA2D" w14:textId="2DC8B76F" w:rsidR="00DD0AAF" w:rsidRPr="00D87925" w:rsidRDefault="00DD0AAF">
            <w:pPr>
              <w:spacing w:after="30"/>
              <w:jc w:val="center"/>
              <w:rPr>
                <w:sz w:val="24"/>
                <w:szCs w:val="24"/>
              </w:rPr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8889A3B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B91B7E1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30%</w:t>
            </w:r>
          </w:p>
        </w:tc>
      </w:tr>
      <w:tr w:rsidR="00DD0AAF" w:rsidRPr="00D87925" w14:paraId="35A5B7B3" w14:textId="77777777" w:rsidTr="00D87925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59BEC82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Cộng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9CD1783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Trắc nghiệm 70% + Tự luận 30%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C0BBFBB" w14:textId="55DE53E7" w:rsidR="00DD0AAF" w:rsidRPr="00D87925" w:rsidRDefault="00DA6471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9C712D2" w14:textId="77777777" w:rsidR="00DD0AAF" w:rsidRPr="00D87925" w:rsidRDefault="00DD0AAF">
            <w:pPr>
              <w:spacing w:after="30"/>
              <w:jc w:val="center"/>
              <w:rPr>
                <w:sz w:val="24"/>
                <w:szCs w:val="24"/>
              </w:rPr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29CA5F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10,0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F456E4F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100%</w:t>
            </w:r>
          </w:p>
        </w:tc>
      </w:tr>
    </w:tbl>
    <w:p w14:paraId="31851031" w14:textId="77777777" w:rsidR="00DD0AAF" w:rsidRDefault="00000000">
      <w:pPr>
        <w:spacing w:before="120" w:after="60" w:line="276" w:lineRule="auto"/>
        <w:jc w:val="both"/>
      </w:pPr>
      <w:r>
        <w:t>3. Tỉ lệ các mức độ nhận thức: 40% Biết – 30% Hiểu – 20% Vận dụng – 10% Vận dụng cao.</w:t>
      </w:r>
    </w:p>
    <w:tbl>
      <w:tblPr>
        <w:tblW w:w="9800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2200"/>
        <w:gridCol w:w="2200"/>
        <w:gridCol w:w="2200"/>
      </w:tblGrid>
      <w:tr w:rsidR="00DD0AAF" w:rsidRPr="00D87925" w14:paraId="17924F18" w14:textId="77777777" w:rsidTr="00D87925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8CAEA30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Mức độ nhận thức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B870ABA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Điểm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6B372DE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Tỉ lệ thực tế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D4A5457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Tỉ lệ yêu cầu</w:t>
            </w:r>
          </w:p>
        </w:tc>
      </w:tr>
      <w:tr w:rsidR="00DD0AAF" w:rsidRPr="00D87925" w14:paraId="0B8680F4" w14:textId="77777777" w:rsidTr="00D87925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2F11C1D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Biết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6D080EA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4,0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7EE7EEE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40%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38835D8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40%</w:t>
            </w:r>
          </w:p>
        </w:tc>
      </w:tr>
      <w:tr w:rsidR="00DD0AAF" w:rsidRPr="00D87925" w14:paraId="2560EF9A" w14:textId="77777777" w:rsidTr="00D87925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20DD02E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Hiểu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6F84FC0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F1846D4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30%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161F0D6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30%</w:t>
            </w:r>
          </w:p>
        </w:tc>
      </w:tr>
      <w:tr w:rsidR="00DD0AAF" w:rsidRPr="00D87925" w14:paraId="1490ADFF" w14:textId="77777777" w:rsidTr="00D87925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2D4A0B8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Vận dụng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226738C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2,0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82B82A3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20%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83F6EF6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20%</w:t>
            </w:r>
          </w:p>
        </w:tc>
      </w:tr>
      <w:tr w:rsidR="00DD0AAF" w:rsidRPr="00D87925" w14:paraId="4A668DE7" w14:textId="77777777" w:rsidTr="00D87925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D6FCA89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Vận dụng cao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4B99468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E7F1AD2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10%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D34B73D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10%</w:t>
            </w:r>
          </w:p>
        </w:tc>
      </w:tr>
      <w:tr w:rsidR="00DD0AAF" w:rsidRPr="00D87925" w14:paraId="2488E4E7" w14:textId="77777777" w:rsidTr="00D87925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B5EC297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Cộng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D5BF55E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10,0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BE1012C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100%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1F6CFA5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100%</w:t>
            </w:r>
          </w:p>
        </w:tc>
      </w:tr>
    </w:tbl>
    <w:p w14:paraId="32C2446A" w14:textId="7C9F5D8F" w:rsidR="00DD0AAF" w:rsidRDefault="00000000">
      <w:pPr>
        <w:spacing w:before="120" w:after="60" w:line="276" w:lineRule="auto"/>
        <w:jc w:val="both"/>
      </w:pPr>
      <w:r>
        <w:rPr>
          <w:i/>
          <w:iCs/>
        </w:rPr>
        <w:t>Cách tính điểm Phần II (đúng sai): thí sinh chọn đúng 1 ý được 0,1 điểm; đúng 2 ý được 0,25 điểm; đúng 3 ý được 0,5 điểm; đúng cả 4 ý được 1,0 điểm. Khi lập ma trận, mỗi ý được tính tương đương 0,25 điểm.</w:t>
      </w:r>
    </w:p>
    <w:p w14:paraId="5AE83EEE" w14:textId="77777777" w:rsidR="00F64A4C" w:rsidRDefault="00000000">
      <w:pPr>
        <w:pageBreakBefore/>
        <w:spacing w:after="60"/>
        <w:rPr>
          <w:b/>
          <w:bCs/>
        </w:rPr>
      </w:pPr>
      <w:r>
        <w:rPr>
          <w:b/>
          <w:bCs/>
        </w:rPr>
        <w:t>II. MA TRẬN ĐỀ KIỂM TRA GIỮA HỌC KÌ II – MÔN KHTN 9 (ĐỀ 01)</w:t>
      </w:r>
    </w:p>
    <w:tbl>
      <w:tblPr>
        <w:tblW w:w="0" w:type="auto"/>
        <w:jc w:val="center"/>
        <w:tblBorders>
          <w:top w:val="single" w:sz="4" w:space="0" w:color="777777"/>
          <w:left w:val="single" w:sz="4" w:space="0" w:color="777777"/>
          <w:bottom w:val="single" w:sz="4" w:space="0" w:color="777777"/>
          <w:right w:val="single" w:sz="4" w:space="0" w:color="777777"/>
          <w:insideH w:val="single" w:sz="4" w:space="0" w:color="777777"/>
          <w:insideV w:val="single" w:sz="4" w:space="0" w:color="777777"/>
        </w:tblBorders>
        <w:tblLayout w:type="fixed"/>
        <w:tblLook w:val="04A0" w:firstRow="1" w:lastRow="0" w:firstColumn="1" w:lastColumn="0" w:noHBand="0" w:noVBand="1"/>
      </w:tblPr>
      <w:tblGrid>
        <w:gridCol w:w="1122"/>
        <w:gridCol w:w="1776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797"/>
        <w:gridCol w:w="652"/>
        <w:gridCol w:w="652"/>
        <w:gridCol w:w="652"/>
        <w:gridCol w:w="652"/>
        <w:gridCol w:w="907"/>
      </w:tblGrid>
      <w:tr w:rsidR="00F64A4C" w:rsidRPr="00EF4743" w14:paraId="001443B2" w14:textId="77777777" w:rsidTr="00C45E00">
        <w:trPr>
          <w:tblHeader/>
          <w:jc w:val="center"/>
        </w:trPr>
        <w:tc>
          <w:tcPr>
            <w:tcW w:w="1122" w:type="dxa"/>
            <w:vMerge w:val="restart"/>
            <w:shd w:val="clear" w:color="auto" w:fill="D9EAF7"/>
            <w:vAlign w:val="center"/>
          </w:tcPr>
          <w:p w14:paraId="1AC31BD6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Chủ đề</w:t>
            </w:r>
          </w:p>
        </w:tc>
        <w:tc>
          <w:tcPr>
            <w:tcW w:w="1776" w:type="dxa"/>
            <w:vMerge w:val="restart"/>
            <w:shd w:val="clear" w:color="auto" w:fill="D9EAF7"/>
            <w:vAlign w:val="center"/>
          </w:tcPr>
          <w:p w14:paraId="4A0F9F62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Nội dung/đơn vị kiến thức</w:t>
            </w:r>
          </w:p>
        </w:tc>
        <w:tc>
          <w:tcPr>
            <w:tcW w:w="1785" w:type="dxa"/>
            <w:gridSpan w:val="3"/>
            <w:shd w:val="clear" w:color="auto" w:fill="D9EAF7"/>
            <w:vAlign w:val="center"/>
          </w:tcPr>
          <w:p w14:paraId="546246BF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Trắc nghiệm nhiều lựa chọn</w:t>
            </w:r>
          </w:p>
        </w:tc>
        <w:tc>
          <w:tcPr>
            <w:tcW w:w="1785" w:type="dxa"/>
            <w:gridSpan w:val="3"/>
            <w:shd w:val="clear" w:color="auto" w:fill="D9EAF7"/>
            <w:vAlign w:val="center"/>
          </w:tcPr>
          <w:p w14:paraId="5940E68D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Đúng – sai</w:t>
            </w:r>
          </w:p>
        </w:tc>
        <w:tc>
          <w:tcPr>
            <w:tcW w:w="1785" w:type="dxa"/>
            <w:gridSpan w:val="3"/>
            <w:shd w:val="clear" w:color="auto" w:fill="D9EAF7"/>
            <w:vAlign w:val="center"/>
          </w:tcPr>
          <w:p w14:paraId="29D98EE8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Trả lời ngắn</w:t>
            </w:r>
          </w:p>
        </w:tc>
        <w:tc>
          <w:tcPr>
            <w:tcW w:w="1987" w:type="dxa"/>
            <w:gridSpan w:val="3"/>
            <w:shd w:val="clear" w:color="auto" w:fill="D9EAF7"/>
            <w:vAlign w:val="center"/>
          </w:tcPr>
          <w:p w14:paraId="1A4C3266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Tự luận</w:t>
            </w:r>
          </w:p>
        </w:tc>
        <w:tc>
          <w:tcPr>
            <w:tcW w:w="2608" w:type="dxa"/>
            <w:gridSpan w:val="4"/>
            <w:shd w:val="clear" w:color="auto" w:fill="D9EAF7"/>
            <w:vAlign w:val="center"/>
          </w:tcPr>
          <w:p w14:paraId="78363DE8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Tổng điểm theo mức độ</w:t>
            </w:r>
          </w:p>
        </w:tc>
        <w:tc>
          <w:tcPr>
            <w:tcW w:w="907" w:type="dxa"/>
            <w:vMerge w:val="restart"/>
            <w:shd w:val="clear" w:color="auto" w:fill="D9EAF7"/>
            <w:vAlign w:val="center"/>
          </w:tcPr>
          <w:p w14:paraId="53F1D8BA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Điểm / %</w:t>
            </w:r>
          </w:p>
        </w:tc>
      </w:tr>
      <w:tr w:rsidR="00F64A4C" w:rsidRPr="00EF4743" w14:paraId="11F3B0AD" w14:textId="77777777" w:rsidTr="00C45E00">
        <w:trPr>
          <w:tblHeader/>
          <w:jc w:val="center"/>
        </w:trPr>
        <w:tc>
          <w:tcPr>
            <w:tcW w:w="1122" w:type="dxa"/>
            <w:vMerge/>
          </w:tcPr>
          <w:p w14:paraId="2475BB43" w14:textId="77777777" w:rsidR="00F64A4C" w:rsidRPr="00EF4743" w:rsidRDefault="00F64A4C" w:rsidP="00057890">
            <w:pPr>
              <w:rPr>
                <w:sz w:val="22"/>
                <w:szCs w:val="22"/>
              </w:rPr>
            </w:pPr>
          </w:p>
        </w:tc>
        <w:tc>
          <w:tcPr>
            <w:tcW w:w="1776" w:type="dxa"/>
            <w:vMerge/>
          </w:tcPr>
          <w:p w14:paraId="539DCAA3" w14:textId="77777777" w:rsidR="00F64A4C" w:rsidRPr="00EF4743" w:rsidRDefault="00F64A4C" w:rsidP="00057890">
            <w:pPr>
              <w:rPr>
                <w:sz w:val="22"/>
                <w:szCs w:val="22"/>
              </w:rPr>
            </w:pPr>
          </w:p>
        </w:tc>
        <w:tc>
          <w:tcPr>
            <w:tcW w:w="595" w:type="dxa"/>
            <w:shd w:val="clear" w:color="auto" w:fill="D9EAF7"/>
            <w:vAlign w:val="center"/>
          </w:tcPr>
          <w:p w14:paraId="6773B9C3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5DAA52EB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6A3BDC7B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15865618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5DA19069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1A2E071B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72D34D0E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2F3FFF68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45361338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468C2E66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0ADCDDD8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797" w:type="dxa"/>
            <w:shd w:val="clear" w:color="auto" w:fill="D9EAF7"/>
            <w:vAlign w:val="center"/>
          </w:tcPr>
          <w:p w14:paraId="56375254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652" w:type="dxa"/>
            <w:shd w:val="clear" w:color="auto" w:fill="D9EAF7"/>
            <w:vAlign w:val="center"/>
          </w:tcPr>
          <w:p w14:paraId="235E3676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652" w:type="dxa"/>
            <w:shd w:val="clear" w:color="auto" w:fill="D9EAF7"/>
            <w:vAlign w:val="center"/>
          </w:tcPr>
          <w:p w14:paraId="705C0D74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652" w:type="dxa"/>
            <w:shd w:val="clear" w:color="auto" w:fill="D9EAF7"/>
            <w:vAlign w:val="center"/>
          </w:tcPr>
          <w:p w14:paraId="167D0B03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652" w:type="dxa"/>
            <w:shd w:val="clear" w:color="auto" w:fill="D9EAF7"/>
            <w:vAlign w:val="center"/>
          </w:tcPr>
          <w:p w14:paraId="459E8BCC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VDC</w:t>
            </w:r>
          </w:p>
        </w:tc>
        <w:tc>
          <w:tcPr>
            <w:tcW w:w="907" w:type="dxa"/>
            <w:vMerge/>
          </w:tcPr>
          <w:p w14:paraId="561C2CE8" w14:textId="77777777" w:rsidR="00F64A4C" w:rsidRPr="00EF4743" w:rsidRDefault="00F64A4C" w:rsidP="00057890">
            <w:pPr>
              <w:rPr>
                <w:sz w:val="22"/>
                <w:szCs w:val="22"/>
              </w:rPr>
            </w:pPr>
          </w:p>
        </w:tc>
      </w:tr>
      <w:tr>
        <w:trPr>
          <w:jc w:val="center"/>
        </w:trPr>
        <w:tc>
          <w:tcPr>
            <w:tcW w:w="1122" w:type="dxa"/>
            <w:vMerge w:val="restart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Hợp chất hữu cơ</w:t>
            </w:r>
          </w:p>
        </w:tc>
        <w:tc>
          <w:tcPr>
            <w:tcW w:w="1776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 Giới thiệu hợp chất hữu cơ. Alkane. Ethylene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C1, C2, C3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18a, b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18c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18d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797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C23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1,25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0,25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1,25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0,00</w:t>
            </w:r>
          </w:p>
        </w:tc>
        <w:tc>
          <w:tcPr>
            <w:tcW w:w="907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2,75 / 27,5%</w:t>
            </w:r>
          </w:p>
        </w:tc>
      </w:tr>
      <w:tr>
        <w:trPr>
          <w:jc w:val="center"/>
        </w:trPr>
        <w:tc>
          <w:tcPr>
            <w:tcW w:w="1122" w:type="dxa"/>
            <w:vMerge/>
            <w:vAlign w:val="center"/>
          </w:tcPr>
          <w:p>
            <w:pPr>
              <w:rPr>
                <w:sz w:val="22"/>
                <w:szCs w:val="22"/>
              </w:rPr>
            </w:pPr>
          </w:p>
        </w:tc>
        <w:tc>
          <w:tcPr>
            <w:tcW w:w="1776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 Ethylic alcohol. Acetic acid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C4, C5, C6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C12, C13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C19, C22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797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C25 (VDC)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0,75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0,50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0,50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1,00</w:t>
            </w:r>
          </w:p>
        </w:tc>
        <w:tc>
          <w:tcPr>
            <w:tcW w:w="907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2,75 / 27,5%</w:t>
            </w:r>
          </w:p>
        </w:tc>
      </w:tr>
      <w:tr>
        <w:trPr>
          <w:jc w:val="center"/>
        </w:trPr>
        <w:tc>
          <w:tcPr>
            <w:tcW w:w="1122" w:type="dxa"/>
            <w:vMerge w:val="restart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Di truyền</w:t>
            </w:r>
          </w:p>
        </w:tc>
        <w:tc>
          <w:tcPr>
            <w:tcW w:w="1776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Khái quát di truyền học. Nucleic acid (DNA, RNA)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C7, C8, C9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C14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17a, b, d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17c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797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1,50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0,50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0,00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0,00</w:t>
            </w:r>
          </w:p>
        </w:tc>
        <w:tc>
          <w:tcPr>
            <w:tcW w:w="907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2,00 / 20,0%</w:t>
            </w:r>
          </w:p>
        </w:tc>
      </w:tr>
      <w:tr>
        <w:trPr>
          <w:jc w:val="center"/>
        </w:trPr>
        <w:tc>
          <w:tcPr>
            <w:tcW w:w="1122" w:type="dxa"/>
            <w:vMerge/>
            <w:vAlign w:val="center"/>
          </w:tcPr>
          <w:p>
            <w:pPr>
              <w:rPr>
                <w:sz w:val="22"/>
                <w:szCs w:val="22"/>
              </w:rPr>
            </w:pPr>
          </w:p>
        </w:tc>
        <w:tc>
          <w:tcPr>
            <w:tcW w:w="1776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 Từ gene đến tính trạng. Quy luật Mendel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C10, C11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C15, C16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C21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C20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C24, C26</w:t>
            </w:r>
          </w:p>
        </w:tc>
        <w:tc>
          <w:tcPr>
            <w:tcW w:w="797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0,50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1,75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0,25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0,00</w:t>
            </w:r>
          </w:p>
        </w:tc>
        <w:tc>
          <w:tcPr>
            <w:tcW w:w="907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2,50 / 25,0%</w:t>
            </w:r>
          </w:p>
        </w:tc>
      </w:tr>
      <w:tr>
        <w:trPr>
          <w:jc w:val="center"/>
        </w:trPr>
        <w:tc>
          <w:tcPr>
            <w:tcW w:w="2898" w:type="dxa"/>
            <w:gridSpan w:val="2"/>
            <w:shd w:val="clear" w:color="auto" w:fill="E2F0D9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Tổng số điểm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2,75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1,25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0,00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1,25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0,50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0,25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0,00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0,25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0,75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0,00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1,00</w:t>
            </w:r>
          </w:p>
        </w:tc>
        <w:tc>
          <w:tcPr>
            <w:tcW w:w="797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2,00</w:t>
            </w:r>
          </w:p>
        </w:tc>
        <w:tc>
          <w:tcPr>
            <w:tcW w:w="652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4,00</w:t>
            </w:r>
          </w:p>
        </w:tc>
        <w:tc>
          <w:tcPr>
            <w:tcW w:w="652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3,00</w:t>
            </w:r>
          </w:p>
        </w:tc>
        <w:tc>
          <w:tcPr>
            <w:tcW w:w="652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2,00</w:t>
            </w:r>
          </w:p>
        </w:tc>
        <w:tc>
          <w:tcPr>
            <w:tcW w:w="652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1,00</w:t>
            </w:r>
          </w:p>
        </w:tc>
        <w:tc>
          <w:tcPr>
            <w:tcW w:w="907" w:type="dxa"/>
            <w:shd w:val="clear" w:color="auto" w:fill="E2F0D9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10,0 / 100%</w:t>
            </w:r>
          </w:p>
        </w:tc>
      </w:tr>
    </w:tbl>
    <w:p w14:paraId="724F4729" w14:textId="77777777" w:rsidR="007A7732" w:rsidRDefault="007A7732" w:rsidP="007A7732">
      <w:pPr>
        <w:pageBreakBefore/>
        <w:spacing w:after="60"/>
        <w:rPr>
          <w:b/>
          <w:bCs/>
        </w:rPr>
      </w:pPr>
      <w:r>
        <w:rPr>
          <w:b/>
          <w:bCs/>
        </w:rPr>
        <w:t>III. BẢN ĐẶC TẢ ĐỀ KIỂM TRA GIỮA HỌC KÌ II – MÔN KHTN 9 (ĐỀ 01)</w:t>
      </w:r>
    </w:p>
    <w:tbl>
      <w:tblPr>
        <w:tblW w:w="0" w:type="auto"/>
        <w:jc w:val="center"/>
        <w:tblBorders>
          <w:top w:val="single" w:sz="4" w:space="0" w:color="777777"/>
          <w:left w:val="single" w:sz="4" w:space="0" w:color="777777"/>
          <w:bottom w:val="single" w:sz="4" w:space="0" w:color="777777"/>
          <w:right w:val="single" w:sz="4" w:space="0" w:color="777777"/>
          <w:insideH w:val="single" w:sz="4" w:space="0" w:color="777777"/>
          <w:insideV w:val="single" w:sz="4" w:space="0" w:color="777777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701"/>
        <w:gridCol w:w="4082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</w:tblGrid>
      <w:tr w:rsidR="007A7732" w14:paraId="7DD4615D" w14:textId="77777777" w:rsidTr="007A7732">
        <w:trPr>
          <w:tblHeader/>
          <w:jc w:val="center"/>
        </w:trPr>
        <w:tc>
          <w:tcPr>
            <w:tcW w:w="1134" w:type="dxa"/>
            <w:vMerge w:val="restart"/>
            <w:shd w:val="clear" w:color="auto" w:fill="D9EAF7"/>
            <w:vAlign w:val="center"/>
          </w:tcPr>
          <w:p w14:paraId="6669E3F5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Chủ đề</w:t>
            </w:r>
          </w:p>
        </w:tc>
        <w:tc>
          <w:tcPr>
            <w:tcW w:w="1701" w:type="dxa"/>
            <w:vMerge w:val="restart"/>
            <w:shd w:val="clear" w:color="auto" w:fill="D9EAF7"/>
            <w:vAlign w:val="center"/>
          </w:tcPr>
          <w:p w14:paraId="075B15C9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Nội dung/đơn vị kiến thức</w:t>
            </w:r>
          </w:p>
        </w:tc>
        <w:tc>
          <w:tcPr>
            <w:tcW w:w="4082" w:type="dxa"/>
            <w:vMerge w:val="restart"/>
            <w:shd w:val="clear" w:color="auto" w:fill="D9EAF7"/>
            <w:vAlign w:val="center"/>
          </w:tcPr>
          <w:p w14:paraId="4C5F6316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Yêu cầu cần đạt</w:t>
            </w:r>
          </w:p>
        </w:tc>
        <w:tc>
          <w:tcPr>
            <w:tcW w:w="1785" w:type="dxa"/>
            <w:gridSpan w:val="3"/>
            <w:shd w:val="clear" w:color="auto" w:fill="D9EAF7"/>
            <w:vAlign w:val="center"/>
          </w:tcPr>
          <w:p w14:paraId="02691D23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Trắc nghiệm nhiều lựa chọn</w:t>
            </w:r>
          </w:p>
        </w:tc>
        <w:tc>
          <w:tcPr>
            <w:tcW w:w="1785" w:type="dxa"/>
            <w:gridSpan w:val="3"/>
            <w:shd w:val="clear" w:color="auto" w:fill="D9EAF7"/>
            <w:vAlign w:val="center"/>
          </w:tcPr>
          <w:p w14:paraId="158F6889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Đúng – sai</w:t>
            </w:r>
          </w:p>
        </w:tc>
        <w:tc>
          <w:tcPr>
            <w:tcW w:w="1785" w:type="dxa"/>
            <w:gridSpan w:val="3"/>
            <w:shd w:val="clear" w:color="auto" w:fill="D9EAF7"/>
            <w:vAlign w:val="center"/>
          </w:tcPr>
          <w:p w14:paraId="39AA18AE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Trả lời ngắn</w:t>
            </w:r>
          </w:p>
        </w:tc>
        <w:tc>
          <w:tcPr>
            <w:tcW w:w="1785" w:type="dxa"/>
            <w:gridSpan w:val="3"/>
            <w:shd w:val="clear" w:color="auto" w:fill="D9EAF7"/>
            <w:vAlign w:val="center"/>
          </w:tcPr>
          <w:p w14:paraId="4D818B93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Tự luận</w:t>
            </w:r>
          </w:p>
        </w:tc>
      </w:tr>
      <w:tr w:rsidR="007A7732" w14:paraId="629BF046" w14:textId="77777777" w:rsidTr="007A7732">
        <w:trPr>
          <w:tblHeader/>
          <w:jc w:val="center"/>
        </w:trPr>
        <w:tc>
          <w:tcPr>
            <w:tcW w:w="1134" w:type="dxa"/>
            <w:vMerge/>
          </w:tcPr>
          <w:p w14:paraId="57A81A41" w14:textId="77777777" w:rsidR="007A7732" w:rsidRPr="007414A3" w:rsidRDefault="007A7732" w:rsidP="00D957B9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14:paraId="670417FD" w14:textId="77777777" w:rsidR="007A7732" w:rsidRPr="007414A3" w:rsidRDefault="007A7732" w:rsidP="00D957B9">
            <w:pPr>
              <w:rPr>
                <w:sz w:val="22"/>
                <w:szCs w:val="22"/>
              </w:rPr>
            </w:pPr>
          </w:p>
        </w:tc>
        <w:tc>
          <w:tcPr>
            <w:tcW w:w="4082" w:type="dxa"/>
            <w:vMerge/>
          </w:tcPr>
          <w:p w14:paraId="23191FBA" w14:textId="77777777" w:rsidR="007A7732" w:rsidRPr="007414A3" w:rsidRDefault="007A7732" w:rsidP="00D957B9">
            <w:pPr>
              <w:rPr>
                <w:sz w:val="22"/>
                <w:szCs w:val="22"/>
              </w:rPr>
            </w:pPr>
          </w:p>
        </w:tc>
        <w:tc>
          <w:tcPr>
            <w:tcW w:w="595" w:type="dxa"/>
            <w:shd w:val="clear" w:color="auto" w:fill="D9EAF7"/>
            <w:vAlign w:val="center"/>
          </w:tcPr>
          <w:p w14:paraId="15E2DBBE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3B14D234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28D0E7FD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7160993E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21E3D28A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3C10CB14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6B4B9B06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4E873070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335A0AE3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206063E9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2CE59306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7E461B8D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</w:tr>
      <w:tr>
        <w:trPr>
          <w:jc w:val="center"/>
        </w:trPr>
        <w:tc>
          <w:tcPr>
            <w:tcW w:w="1134" w:type="dxa"/>
            <w:vMerge w:val="restart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Hợp chất hữu cơ</w:t>
            </w:r>
          </w:p>
        </w:tc>
        <w:tc>
          <w:tcPr>
            <w:tcW w:w="1701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 Giới thiệu hợp chất hữu cơ. Alkane. Ethylene</w:t>
            </w:r>
          </w:p>
        </w:tc>
        <w:tc>
          <w:tcPr>
            <w:tcW w:w="4082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Nhận biết:</w:t>
            </w:r>
            <w:r>
              <w:rPr>
                <w:sz w:val="22"/>
                <w:szCs w:val="22"/>
              </w:rPr>
              <w:br/>
              <w:t xml:space="preserve">- Nêu được khái niệm hợp chất hữu cơ, hydrocarbon; công thức cấu tạo, tính chất, ứng dụng của methane, ethylene; nhiên liệu.</w:t>
            </w:r>
            <w:r>
              <w:rPr>
                <w:b/>
                <w:bCs/>
                <w:sz w:val="22"/>
                <w:szCs w:val="22"/>
              </w:rPr>
              <w:br/>
              <w:t xml:space="preserve">Thông hiểu:</w:t>
            </w:r>
            <w:r>
              <w:rPr>
                <w:sz w:val="22"/>
                <w:szCs w:val="22"/>
              </w:rPr>
              <w:br/>
              <w:t xml:space="preserve">- Viết được công thức cấu tạo; phương trình đốt cháy, phản ứng cộng; phân biệt alkane và alkene.</w:t>
            </w:r>
            <w:r>
              <w:rPr>
                <w:b/>
                <w:bCs/>
                <w:sz w:val="22"/>
                <w:szCs w:val="22"/>
              </w:rPr>
              <w:br/>
              <w:t xml:space="preserve">Vận dụng:</w:t>
            </w:r>
            <w:r>
              <w:rPr>
                <w:sz w:val="22"/>
                <w:szCs w:val="22"/>
              </w:rPr>
              <w:br/>
              <w:t xml:space="preserve">- Giải bài toán đốt cháy hydrocarbon; vận dụng sử dụng nhiên liệu an toàn.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C1, C2, C3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18a, b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18c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18d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C23</w:t>
            </w:r>
          </w:p>
        </w:tc>
      </w:tr>
      <w:tr>
        <w:trPr>
          <w:jc w:val="center"/>
        </w:trPr>
        <w:tc>
          <w:tcPr>
            <w:tcW w:w="1134" w:type="dxa"/>
            <w:vMerge/>
            <w:vAlign w:val="center"/>
          </w:tcPr>
          <w:p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 Ethylic alcohol. Acetic acid</w:t>
            </w:r>
          </w:p>
        </w:tc>
        <w:tc>
          <w:tcPr>
            <w:tcW w:w="4082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Nhận biết:</w:t>
            </w:r>
            <w:r>
              <w:rPr>
                <w:sz w:val="22"/>
                <w:szCs w:val="22"/>
              </w:rPr>
              <w:br/>
              <w:t xml:space="preserve">- Nêu được tính chất, ứng dụng của ethylic alcohol, acetic acid; khái niệm độ rượu.</w:t>
            </w:r>
            <w:r>
              <w:rPr>
                <w:b/>
                <w:bCs/>
                <w:sz w:val="22"/>
                <w:szCs w:val="22"/>
              </w:rPr>
              <w:br/>
              <w:t xml:space="preserve">Thông hiểu:</w:t>
            </w:r>
            <w:r>
              <w:rPr>
                <w:sz w:val="22"/>
                <w:szCs w:val="22"/>
              </w:rPr>
              <w:br/>
              <w:t xml:space="preserve">- Viết được phương trình hóa học thể hiện tính chất của ethylic alcohol, acetic acid.</w:t>
            </w:r>
            <w:r>
              <w:rPr>
                <w:b/>
                <w:bCs/>
                <w:sz w:val="22"/>
                <w:szCs w:val="22"/>
              </w:rPr>
              <w:br/>
              <w:t xml:space="preserve">Vận dụng:</w:t>
            </w:r>
            <w:r>
              <w:rPr>
                <w:sz w:val="22"/>
                <w:szCs w:val="22"/>
              </w:rPr>
              <w:br/>
              <w:t xml:space="preserve">- Tính độ rượu; giải thích điều chế giấm ăn, tác hại của rượu bia.</w:t>
            </w:r>
            <w:r>
              <w:rPr>
                <w:b/>
                <w:bCs/>
                <w:sz w:val="22"/>
                <w:szCs w:val="22"/>
              </w:rPr>
              <w:br/>
              <w:t xml:space="preserve">Vận dụng cao:</w:t>
            </w:r>
            <w:r>
              <w:rPr>
                <w:sz w:val="22"/>
                <w:szCs w:val="22"/>
              </w:rPr>
              <w:br/>
              <w:t xml:space="preserve">- Giải bài toán hỗn hợp ethylic alcohol và acetic acid.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C4, C5, C6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C12, C13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C19, C22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C25 (VDC)</w:t>
            </w:r>
          </w:p>
        </w:tc>
      </w:tr>
      <w:tr>
        <w:trPr>
          <w:jc w:val="center"/>
        </w:trPr>
        <w:tc>
          <w:tcPr>
            <w:tcW w:w="1134" w:type="dxa"/>
            <w:vMerge w:val="restart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Di truyền</w:t>
            </w:r>
          </w:p>
        </w:tc>
        <w:tc>
          <w:tcPr>
            <w:tcW w:w="1701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Khái quát di truyền học. Nucleic acid (DNA, RNA)</w:t>
            </w:r>
          </w:p>
        </w:tc>
        <w:tc>
          <w:tcPr>
            <w:tcW w:w="4082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Nhận biết:</w:t>
            </w:r>
            <w:r>
              <w:rPr>
                <w:sz w:val="22"/>
                <w:szCs w:val="22"/>
              </w:rPr>
              <w:br/>
              <w:t xml:space="preserve">- Nêu được khái niệm di truyền, biến dị; cấu trúc và chức năng của DNA, RNA; gene.</w:t>
            </w:r>
            <w:r>
              <w:rPr>
                <w:b/>
                <w:bCs/>
                <w:sz w:val="22"/>
                <w:szCs w:val="22"/>
              </w:rPr>
              <w:br/>
              <w:t xml:space="preserve">Thông hiểu:</w:t>
            </w:r>
            <w:r>
              <w:rPr>
                <w:sz w:val="22"/>
                <w:szCs w:val="22"/>
              </w:rPr>
              <w:br/>
              <w:t xml:space="preserve">- Giải thích được nguyên tắc bổ sung và cơ chế tái bản DNA.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C7, C8, C9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C14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17a, b, d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17c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</w:tr>
      <w:tr>
        <w:trPr>
          <w:jc w:val="center"/>
        </w:trPr>
        <w:tc>
          <w:tcPr>
            <w:tcW w:w="1134" w:type="dxa"/>
            <w:vMerge/>
            <w:vAlign w:val="center"/>
          </w:tcPr>
          <w:p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 Từ gene đến tính trạng. Quy luật Mendel</w:t>
            </w:r>
          </w:p>
        </w:tc>
        <w:tc>
          <w:tcPr>
            <w:tcW w:w="4082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Nhận biết:</w:t>
            </w:r>
            <w:r>
              <w:rPr>
                <w:sz w:val="22"/>
                <w:szCs w:val="22"/>
              </w:rPr>
              <w:br/>
              <w:t xml:space="preserve">- Nêu được quá trình phiên mã, dịch mã; thuật ngữ di truyền; nội dung phép lai một cặp tính trạng của Mendel.</w:t>
            </w:r>
            <w:r>
              <w:rPr>
                <w:b/>
                <w:bCs/>
                <w:sz w:val="22"/>
                <w:szCs w:val="22"/>
              </w:rPr>
              <w:br/>
              <w:t xml:space="preserve">Thông hiểu:</w:t>
            </w:r>
            <w:r>
              <w:rPr>
                <w:sz w:val="22"/>
                <w:szCs w:val="22"/>
              </w:rPr>
              <w:br/>
              <w:t xml:space="preserve">- Giải thích được kết quả thí nghiệm của Mendel; viết được sơ đồ lai một cặp tính trạng.</w:t>
            </w:r>
            <w:r>
              <w:rPr>
                <w:b/>
                <w:bCs/>
                <w:sz w:val="22"/>
                <w:szCs w:val="22"/>
              </w:rPr>
              <w:br/>
              <w:t xml:space="preserve">Vận dụng:</w:t>
            </w:r>
            <w:r>
              <w:rPr>
                <w:sz w:val="22"/>
                <w:szCs w:val="22"/>
              </w:rPr>
              <w:br/>
              <w:t xml:space="preserve">- Giải bài tập lai một cặp tính trạng và tính xác suất kiểu hình, kiểu gene.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C10, C11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C15, C16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C21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C20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C24, C26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</w:tr>
    </w:tbl>
    <w:p w14:paraId="32C2446A" w14:textId="7C9F5D8F" w:rsidR="00DD0AAF" w:rsidRDefault="00000000">
      <w:pPr>
        <w:spacing w:before="120" w:after="60" w:line="276" w:lineRule="auto"/>
        <w:jc w:val="both"/>
      </w:pPr>
      <w:r>
        <w:rPr>
          <w:i/>
          <w:iCs/>
        </w:rPr>
        <w:t>Ghi chú: Phạm vi nội dung, số tiết/tuần và phân bố câu hỏi của đề này là tài liệu tham khảo xây dựng theo sách giáo khoa Kết nối tri thức với cuộc sống; tổ chuyên môn đối chiếu với phân phối chương trình thực tế của nhà trường và điều chỉnh trước khi sử dụng.</w:t>
      </w:r>
    </w:p>
    <w:p w14:paraId="1048EF84" w14:textId="53E9134E" w:rsidR="00DD0AAF" w:rsidRDefault="00DD0AAF" w:rsidP="007B5DEB">
      <w:pPr>
        <w:pageBreakBefore/>
        <w:spacing w:before="120" w:after="60" w:line="276" w:lineRule="auto"/>
        <w:rPr>
          <w:i/>
          <w:iCs/>
        </w:rPr>
      </w:pPr>
    </w:p>
    <w:sectPr w:rsidR="00DD0AAF" w:rsidSect="0063376F">
      <w:footerReference w:type="default" r:id="rId8"/>
      <w:pgSz w:w="16838" w:h="11906" w:orient="landscape"/>
      <w:pgMar w:top="567" w:right="700" w:bottom="567" w:left="7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smarttest.vn/vi/ma-tran-de-kiem-tra/lop-9/khtn/giua-ki-2</w:t>
      </w:r>
    </w:hyperlink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B71A59"/>
    <w:multiLevelType w:val="hybridMultilevel"/>
    <w:tmpl w:val="FBFA4A38"/>
    <w:lvl w:ilvl="0" w:tplc="AC966A32">
      <w:start w:val="1"/>
      <w:numFmt w:val="bullet"/>
      <w:lvlText w:val="●"/>
      <w:lvlJc w:val="left"/>
      <w:pPr>
        <w:ind w:left="720" w:hanging="360"/>
      </w:pPr>
    </w:lvl>
    <w:lvl w:ilvl="1" w:tplc="67AA4CFE">
      <w:start w:val="1"/>
      <w:numFmt w:val="bullet"/>
      <w:lvlText w:val="○"/>
      <w:lvlJc w:val="left"/>
      <w:pPr>
        <w:ind w:left="1440" w:hanging="360"/>
      </w:pPr>
    </w:lvl>
    <w:lvl w:ilvl="2" w:tplc="1D3039A2">
      <w:start w:val="1"/>
      <w:numFmt w:val="bullet"/>
      <w:lvlText w:val="■"/>
      <w:lvlJc w:val="left"/>
      <w:pPr>
        <w:ind w:left="2160" w:hanging="360"/>
      </w:pPr>
    </w:lvl>
    <w:lvl w:ilvl="3" w:tplc="8C262760">
      <w:start w:val="1"/>
      <w:numFmt w:val="bullet"/>
      <w:lvlText w:val="●"/>
      <w:lvlJc w:val="left"/>
      <w:pPr>
        <w:ind w:left="2880" w:hanging="360"/>
      </w:pPr>
    </w:lvl>
    <w:lvl w:ilvl="4" w:tplc="1168158C">
      <w:start w:val="1"/>
      <w:numFmt w:val="bullet"/>
      <w:lvlText w:val="○"/>
      <w:lvlJc w:val="left"/>
      <w:pPr>
        <w:ind w:left="3600" w:hanging="360"/>
      </w:pPr>
    </w:lvl>
    <w:lvl w:ilvl="5" w:tplc="022CACA2">
      <w:start w:val="1"/>
      <w:numFmt w:val="bullet"/>
      <w:lvlText w:val="■"/>
      <w:lvlJc w:val="left"/>
      <w:pPr>
        <w:ind w:left="4320" w:hanging="360"/>
      </w:pPr>
    </w:lvl>
    <w:lvl w:ilvl="6" w:tplc="6628A84A">
      <w:start w:val="1"/>
      <w:numFmt w:val="bullet"/>
      <w:lvlText w:val="●"/>
      <w:lvlJc w:val="left"/>
      <w:pPr>
        <w:ind w:left="5040" w:hanging="360"/>
      </w:pPr>
    </w:lvl>
    <w:lvl w:ilvl="7" w:tplc="9AA8C01A">
      <w:start w:val="1"/>
      <w:numFmt w:val="bullet"/>
      <w:lvlText w:val="●"/>
      <w:lvlJc w:val="left"/>
      <w:pPr>
        <w:ind w:left="5760" w:hanging="360"/>
      </w:pPr>
    </w:lvl>
    <w:lvl w:ilvl="8" w:tplc="475AAC94">
      <w:start w:val="1"/>
      <w:numFmt w:val="bullet"/>
      <w:lvlText w:val="●"/>
      <w:lvlJc w:val="left"/>
      <w:pPr>
        <w:ind w:left="6480" w:hanging="360"/>
      </w:pPr>
    </w:lvl>
  </w:abstractNum>
  <w:num w:numId="1" w16cid:durableId="139114958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AAF"/>
    <w:rsid w:val="00033D1E"/>
    <w:rsid w:val="001B128F"/>
    <w:rsid w:val="001D200F"/>
    <w:rsid w:val="002759D5"/>
    <w:rsid w:val="00295AB6"/>
    <w:rsid w:val="002B77EF"/>
    <w:rsid w:val="002E085F"/>
    <w:rsid w:val="003022C0"/>
    <w:rsid w:val="00345C9C"/>
    <w:rsid w:val="003E35D7"/>
    <w:rsid w:val="005005C4"/>
    <w:rsid w:val="00525FF6"/>
    <w:rsid w:val="00531B4B"/>
    <w:rsid w:val="00630ECD"/>
    <w:rsid w:val="006332F6"/>
    <w:rsid w:val="0063376F"/>
    <w:rsid w:val="006A3482"/>
    <w:rsid w:val="006B0CA3"/>
    <w:rsid w:val="00714D32"/>
    <w:rsid w:val="007161B2"/>
    <w:rsid w:val="007414A3"/>
    <w:rsid w:val="00777287"/>
    <w:rsid w:val="007A7732"/>
    <w:rsid w:val="007B5DEB"/>
    <w:rsid w:val="007F2754"/>
    <w:rsid w:val="00887854"/>
    <w:rsid w:val="009303BB"/>
    <w:rsid w:val="00956C92"/>
    <w:rsid w:val="00967B33"/>
    <w:rsid w:val="009C364B"/>
    <w:rsid w:val="00BE03AB"/>
    <w:rsid w:val="00C44C10"/>
    <w:rsid w:val="00C45E00"/>
    <w:rsid w:val="00C922AE"/>
    <w:rsid w:val="00CD564D"/>
    <w:rsid w:val="00D87925"/>
    <w:rsid w:val="00DA6471"/>
    <w:rsid w:val="00DD0AAF"/>
    <w:rsid w:val="00EF4743"/>
    <w:rsid w:val="00F64A4C"/>
    <w:rsid w:val="00F812D2"/>
    <w:rsid w:val="00F95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EAFC7A"/>
  <w15:docId w15:val="{79011F38-8AE3-4D8C-AFCD-5AD83F3AD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6"/>
        <w:szCs w:val="26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9/khtn/giua-k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A3F2DF-DBB8-4602-8E34-2261E8653E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5</Pages>
  <Words>812</Words>
  <Characters>4635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SmartTest</dc:creator>
  <cp:lastModifiedBy>SmartTest</cp:lastModifiedBy>
  <cp:revision>1</cp:revision>
  <dcterms:created xsi:type="dcterms:W3CDTF">2026-10-30T05:28:08Z</dcterms:created>
  <dcterms:modified xsi:type="dcterms:W3CDTF">2026-10-30T05:28:08Z</dcterms:modified>
  <dc:title>Ma trận, bản đặc tả đề kiểm tra giữa học kì ii Khoa học tự nhiên 9</dc:title>
  <dc:subject>Khoa học tự nhiên 9 – Kết nối tri thức</dc:subject>
  <cp:keywords>ma trận đề kiểm tra, bản đặc tả, khoa học tự nhiên 9, giữa học kì ii</cp:keywords>
  <dc:description/>
  <cp:category/>
</cp:coreProperties>
</file>