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CF1" w:rsidRPr="00B6784C" w:rsidRDefault="00FF3CF1" w:rsidP="00B6784C">
      <w:pPr>
        <w:spacing w:after="0" w:line="240" w:lineRule="atLeast"/>
        <w:jc w:val="both"/>
        <w:rPr>
          <w:rFonts w:ascii="Times New Roman" w:hAnsi="Times New Roman" w:cs="Times New Roman"/>
          <w:kern w:val="16"/>
          <w:sz w:val="25"/>
          <w:szCs w:val="25"/>
        </w:rPr>
      </w:pPr>
    </w:p>
    <w:tbl>
      <w:tblPr>
        <w:tblW w:w="5000" w:type="pct"/>
        <w:tblLayout w:type="fixed"/>
        <w:tblLook w:val="0000"/>
      </w:tblPr>
      <w:tblGrid>
        <w:gridCol w:w="736"/>
        <w:gridCol w:w="901"/>
        <w:gridCol w:w="9990"/>
        <w:gridCol w:w="1080"/>
        <w:gridCol w:w="811"/>
        <w:gridCol w:w="652"/>
      </w:tblGrid>
      <w:tr w:rsidR="00B34EC9" w:rsidTr="00BE791A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STT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EC9" w:rsidRDefault="00B34E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Nội dung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Đáp án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Loại câu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Mức độ</w:t>
            </w:r>
          </w:p>
        </w:tc>
      </w:tr>
      <w:tr w:rsidR="00B34EC9" w:rsidTr="00BE791A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EC9" w:rsidRDefault="00B34E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34EC9" w:rsidTr="00BE791A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EC9" w:rsidRPr="00740352" w:rsidRDefault="00B34EC9">
            <w:pPr>
              <w:rPr>
                <w:rFonts w:ascii="Calibri" w:hAnsi="Calibri" w:cs="Calibri"/>
                <w:color w:val="FF0000"/>
              </w:rPr>
            </w:pPr>
            <w:r w:rsidRPr="00740352">
              <w:rPr>
                <w:rFonts w:ascii="Calibri" w:hAnsi="Calibri" w:cs="Calibri"/>
                <w:color w:val="FF0000"/>
              </w:rPr>
              <w:t>TG6-1-0001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B6784C">
              <w:rPr>
                <w:rFonts w:ascii="Times New Roman" w:hAnsi="Times New Roman" w:cs="Times New Roman"/>
                <w:sz w:val="25"/>
                <w:szCs w:val="25"/>
              </w:rPr>
              <w:t>Đâu là đ</w:t>
            </w:r>
            <w:r w:rsidRPr="00B6784C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ặc điểm lớn nhất của cuộc cách mạng khoa học - kĩ thuật hiện đại?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khoa học trở thành lực lượng sản xuất trực tiếp.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kĩ thuật trở thành lực lượng sản xuất trực tiếp.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khoa học đi trước, mở đường cho lực lượng sản xuất.</w:t>
            </w:r>
          </w:p>
          <w:p w:rsidR="00B34EC9" w:rsidRPr="00740352" w:rsidRDefault="00B34EC9" w:rsidP="0074035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mọi phát minh kĩ thuật đều bắt nguồn từ sản xuất.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</w:tr>
      <w:tr w:rsidR="00B34EC9" w:rsidTr="00BE791A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EC9" w:rsidRPr="00740352" w:rsidRDefault="00B34EC9">
            <w:pPr>
              <w:rPr>
                <w:rFonts w:ascii="Calibri" w:hAnsi="Calibri" w:cs="Calibri"/>
                <w:color w:val="FF0000"/>
              </w:rPr>
            </w:pPr>
            <w:r w:rsidRPr="00740352">
              <w:rPr>
                <w:rFonts w:ascii="Calibri" w:hAnsi="Calibri" w:cs="Calibri"/>
                <w:color w:val="FF0000"/>
              </w:rPr>
              <w:t>TG6-1-0002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B6784C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Từ 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gi</w:t>
            </w:r>
            <w:r w:rsidR="00740352" w:rsidRP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ữa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nh</w:t>
            </w:r>
            <w:r w:rsidR="00740352" w:rsidRP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ững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năm 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70</w:t>
            </w:r>
            <w:r w:rsidRPr="00B6784C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đến nay, cuộc cách mạng nào 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gi</w:t>
            </w:r>
            <w:r w:rsidR="00740352" w:rsidRP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ữ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v</w:t>
            </w:r>
            <w:r w:rsidR="00740352" w:rsidRP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ị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tr</w:t>
            </w:r>
            <w:r w:rsidR="00740352" w:rsidRP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í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then ch</w:t>
            </w:r>
            <w:r w:rsidR="00740352" w:rsidRP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ốt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</w:t>
            </w:r>
            <w:r w:rsidR="00740352" w:rsidRP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ối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v</w:t>
            </w:r>
            <w:r w:rsidR="00740352" w:rsidRP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ới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s</w:t>
            </w:r>
            <w:r w:rsidR="00740352" w:rsidRP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ự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phát triển c</w:t>
            </w:r>
            <w:r w:rsidR="00740352" w:rsidRP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thế giới</w:t>
            </w:r>
            <w:r w:rsidRPr="00B6784C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?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Cách mạng khoa học - công nghệ.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Cách mạng xanh trong nông nghiệp.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Cách mạng công nghiệp.</w:t>
            </w:r>
          </w:p>
          <w:p w:rsidR="00B34EC9" w:rsidRPr="00740352" w:rsidRDefault="00B34EC9" w:rsidP="0074035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Cách mạng chất xám.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</w:tr>
      <w:tr w:rsidR="00B34EC9" w:rsidTr="00BE791A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EC9" w:rsidRPr="00740352" w:rsidRDefault="00B34EC9">
            <w:pPr>
              <w:rPr>
                <w:rFonts w:ascii="Calibri" w:hAnsi="Calibri" w:cs="Calibri"/>
                <w:color w:val="FF0000"/>
              </w:rPr>
            </w:pPr>
            <w:r w:rsidRPr="00740352">
              <w:rPr>
                <w:rFonts w:ascii="Calibri" w:hAnsi="Calibri" w:cs="Calibri"/>
                <w:color w:val="FF0000"/>
              </w:rPr>
              <w:t>TG6-1-0003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 w:rsidRPr="00B6784C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 xml:space="preserve">Biểu hiện nào 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dư</w:t>
            </w:r>
            <w:r w:rsidR="00740352" w:rsidRP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ới</w:t>
            </w:r>
            <w:r w:rsidRPr="00B6784C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 xml:space="preserve"> đây </w:t>
            </w:r>
            <w:r w:rsidRPr="00B6784C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không</w:t>
            </w:r>
            <w:r w:rsidRPr="00B6784C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 xml:space="preserve"> phải của xu thế toàn cầu hóa?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kern w:val="16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655B81">
              <w:rPr>
                <w:rFonts w:ascii="Times New Roman" w:hAnsi="Times New Roman" w:cs="Times New Roman"/>
                <w:kern w:val="16"/>
                <w:sz w:val="25"/>
                <w:szCs w:val="25"/>
                <w:lang w:val="it-IT"/>
              </w:rPr>
              <w:t>sự phát triển mạnh mẽ của khoa học - công nghệ.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sự phát triển nhanh chóng của quan hệ thương mại quốc tế.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sự phát triển và tác động to lớn của các công ti xuyên quốc gia.</w:t>
            </w:r>
          </w:p>
          <w:p w:rsidR="00B34EC9" w:rsidRPr="00740352" w:rsidRDefault="00B34EC9" w:rsidP="0074035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sự ra đời của các tổ chức liên kết kinh tế, thương mại, tài chính quốc tế và khu vực.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</w:tr>
      <w:tr w:rsidR="00B34EC9" w:rsidTr="00BE791A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EC9" w:rsidRPr="00740352" w:rsidRDefault="00B34EC9">
            <w:pPr>
              <w:rPr>
                <w:rFonts w:ascii="Calibri" w:hAnsi="Calibri" w:cs="Calibri"/>
                <w:color w:val="FF0000"/>
              </w:rPr>
            </w:pPr>
            <w:r w:rsidRPr="00740352">
              <w:rPr>
                <w:rFonts w:ascii="Calibri" w:hAnsi="Calibri" w:cs="Calibri"/>
                <w:color w:val="FF0000"/>
              </w:rPr>
              <w:t>TG6-1-0004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 w:rsidRPr="00B6784C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Toàn cầu hóa là hệ quả quan trọng của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cuộc cách mạng khoa học - công nghệ.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 xml:space="preserve">xu thế 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</w:t>
            </w:r>
            <w:r w:rsidR="00740352" w:rsidRP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òa</w:t>
            </w:r>
            <w:r w:rsid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ho</w:t>
            </w:r>
            <w:r w:rsidR="00740352" w:rsidRPr="00740352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ãn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 xml:space="preserve"> sau Chiến tranh lạnh.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sự ra đời của các tổ chức liên kết kinh tế, thương mại, tài chính.</w:t>
            </w:r>
          </w:p>
          <w:p w:rsidR="00B34EC9" w:rsidRPr="00740352" w:rsidRDefault="00B34EC9" w:rsidP="0074035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trật tự hai cực Ianta.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</w:tr>
      <w:tr w:rsidR="00B34EC9" w:rsidTr="00BE791A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EC9" w:rsidRPr="002260B6" w:rsidRDefault="00B34EC9">
            <w:pPr>
              <w:rPr>
                <w:rFonts w:ascii="Calibri" w:hAnsi="Calibri" w:cs="Calibri"/>
                <w:color w:val="FF0000"/>
              </w:rPr>
            </w:pPr>
            <w:r w:rsidRPr="002260B6">
              <w:rPr>
                <w:rFonts w:ascii="Calibri" w:hAnsi="Calibri" w:cs="Calibri"/>
                <w:color w:val="FF0000"/>
              </w:rPr>
              <w:t>TG6-2-0005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cy-GB"/>
              </w:rPr>
            </w:pPr>
            <w:r w:rsidRPr="00B6784C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 xml:space="preserve">Sự nghiệp công nghiệp hóa, hiện đại hóa của Việt Nam hiện nay cần vận dụng bài học kinh nghiệm nào từ các nước </w:t>
            </w:r>
            <w:r w:rsidR="002260B6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phát triển</w:t>
            </w:r>
            <w:r w:rsidRPr="00B6784C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 xml:space="preserve"> Chiến tranh thế giới thứ hai?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cy-GB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Chọn giáo dục-đào tạo là quốc sách hàng đầu.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cy-GB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Khai thác và sử dụng hợp lí nguồn tài nguyên thiên nhiên.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cy-GB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Áp dụng khoa học kĩ thuật để nâng cao năng suất lao động.</w:t>
            </w:r>
          </w:p>
          <w:p w:rsidR="00B34EC9" w:rsidRPr="002260B6" w:rsidRDefault="00B34EC9" w:rsidP="002260B6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D.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Nâng cao trình độ tập trung vốn và chất lượng nguồn nhân lực.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C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</w:tr>
      <w:tr w:rsidR="00B34EC9" w:rsidTr="00BE791A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EC9" w:rsidRPr="00936F30" w:rsidRDefault="00B34EC9">
            <w:pPr>
              <w:rPr>
                <w:rFonts w:ascii="Calibri" w:hAnsi="Calibri" w:cs="Calibri"/>
                <w:color w:val="FF0000"/>
              </w:rPr>
            </w:pPr>
            <w:r w:rsidRPr="00936F30">
              <w:rPr>
                <w:rFonts w:ascii="Calibri" w:hAnsi="Calibri" w:cs="Calibri"/>
                <w:color w:val="FF0000"/>
              </w:rPr>
              <w:t>TG6-2-0006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5"/>
                <w:szCs w:val="25"/>
                <w:lang w:val="nl-NL"/>
              </w:rPr>
            </w:pPr>
            <w:r w:rsidRPr="00B6784C">
              <w:rPr>
                <w:rFonts w:ascii="Times New Roman" w:hAnsi="Times New Roman" w:cs="Times New Roman"/>
                <w:color w:val="000000"/>
                <w:sz w:val="25"/>
                <w:szCs w:val="25"/>
                <w:lang w:val="nl-NL"/>
              </w:rPr>
              <w:t>Nguyên tắc hàng đầu của Việt Nam khi hội nhập vào nền kinh tế thế giới theo xu thế toàn cầu hóa là gì?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Giữ vững độc lập chủ quyền.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Bình đẳng trong cạnh tranh.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Am hiểu luật pháp quốc tế.</w:t>
            </w:r>
          </w:p>
          <w:p w:rsidR="00B34EC9" w:rsidRPr="00EE61DC" w:rsidRDefault="00B34EC9" w:rsidP="00EE61D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Giữ gìn bản sắc văn hoá dân tộc.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</w:tr>
      <w:tr w:rsidR="00B34EC9" w:rsidTr="00BE791A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EC9" w:rsidRPr="00C5054C" w:rsidRDefault="00B34EC9">
            <w:pPr>
              <w:rPr>
                <w:rFonts w:ascii="Calibri" w:hAnsi="Calibri" w:cs="Calibri"/>
                <w:color w:val="FF0000"/>
              </w:rPr>
            </w:pPr>
            <w:r w:rsidRPr="00C5054C">
              <w:rPr>
                <w:rFonts w:ascii="Calibri" w:hAnsi="Calibri" w:cs="Calibri"/>
                <w:color w:val="FF0000"/>
              </w:rPr>
              <w:t>TG6-2-0007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B6784C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Quan điểm: “Nắm bắt cơ hội, vượt qua thách thức, phát triển mạnh mẽ trong thời kì mới, đó là vấn đề có ý nghĩa sống còn đối với Đảng và nhân dân ta” được Đảng ta đưa ra trong bối cảnh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toàn cầu hóa.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="00837626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  <w:bookmarkStart w:id="0" w:name="_GoBack"/>
            <w:bookmarkEnd w:id="0"/>
            <w:r w:rsidRPr="00655B81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hiến tranh lạnh.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đối đầu Đông-Tây.</w:t>
            </w:r>
          </w:p>
          <w:p w:rsidR="00B34EC9" w:rsidRPr="009C7E2B" w:rsidRDefault="00B34EC9" w:rsidP="00C5054C">
            <w:pPr>
              <w:spacing w:after="0" w:line="240" w:lineRule="atLeast"/>
              <w:jc w:val="both"/>
              <w:rPr>
                <w:rFonts w:ascii="Times New Roman" w:hAnsi="Times New Roman" w:cs="Times New Roman"/>
                <w:kern w:val="16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="00C5054C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hoà hoãn Đông</w:t>
            </w:r>
            <w:r w:rsidR="00C5054C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-</w:t>
            </w:r>
            <w:r w:rsidRPr="00655B81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Tây.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</w:tr>
      <w:tr w:rsidR="00B34EC9" w:rsidTr="00BE791A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EC9" w:rsidRPr="00FC03F9" w:rsidRDefault="00B34EC9">
            <w:pPr>
              <w:rPr>
                <w:rFonts w:ascii="Calibri" w:hAnsi="Calibri" w:cs="Calibri"/>
                <w:color w:val="FF0000"/>
              </w:rPr>
            </w:pPr>
            <w:r w:rsidRPr="00FC03F9">
              <w:rPr>
                <w:rFonts w:ascii="Calibri" w:hAnsi="Calibri" w:cs="Calibri"/>
                <w:color w:val="FF0000"/>
              </w:rPr>
              <w:t>TG6-2-0008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 w:rsidRPr="00B6784C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 xml:space="preserve">Những năm 80 của thế kỉ XX, </w:t>
            </w:r>
            <w:r w:rsidRPr="00B6784C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xu thế toàn cầu hoá</w:t>
            </w:r>
            <w:r w:rsidRPr="00B6784C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 xml:space="preserve"> đã tác động đến sự kiện lịch sử nào của dân tộc Việt Nam?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G</w:t>
            </w:r>
            <w:r w:rsidRPr="00655B81">
              <w:rPr>
                <w:rFonts w:ascii="Times New Roman" w:hAnsi="Times New Roman" w:cs="Times New Roman"/>
                <w:sz w:val="25"/>
                <w:szCs w:val="25"/>
              </w:rPr>
              <w:t xml:space="preserve">ia nhập </w:t>
            </w:r>
            <w:r w:rsid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</w:t>
            </w:r>
            <w:r w:rsidR="00AB3205" w:rsidRP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ổ</w:t>
            </w:r>
            <w:r w:rsid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ch</w:t>
            </w:r>
            <w:r w:rsidR="00AB3205" w:rsidRP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ức</w:t>
            </w:r>
            <w:r w:rsidRPr="00655B81">
              <w:rPr>
                <w:rFonts w:ascii="Times New Roman" w:hAnsi="Times New Roman" w:cs="Times New Roman"/>
                <w:sz w:val="25"/>
                <w:szCs w:val="25"/>
              </w:rPr>
              <w:t>ASEAN.</w:t>
            </w:r>
          </w:p>
          <w:p w:rsidR="00B34EC9" w:rsidRPr="00AB3205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Quy</w:t>
            </w:r>
            <w:r w:rsidR="00AB3205" w:rsidRP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ết</w:t>
            </w:r>
            <w:r w:rsidR="00BE2491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AB3205" w:rsidRP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định</w:t>
            </w:r>
            <w:r w:rsid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ti</w:t>
            </w:r>
            <w:r w:rsidR="00AB3205" w:rsidRP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ến</w:t>
            </w:r>
            <w:r w:rsid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h</w:t>
            </w:r>
            <w:r w:rsidR="00AB3205" w:rsidRP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ành</w:t>
            </w:r>
            <w:r w:rsid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</w:t>
            </w:r>
            <w:r w:rsidR="00AB3205" w:rsidRP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ổi</w:t>
            </w:r>
            <w:r w:rsid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m</w:t>
            </w:r>
            <w:r w:rsidR="00AB3205" w:rsidRP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ới</w:t>
            </w:r>
            <w:r w:rsidR="00AB320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655B81">
              <w:rPr>
                <w:rFonts w:ascii="Times New Roman" w:hAnsi="Times New Roman" w:cs="Times New Roman"/>
                <w:sz w:val="25"/>
                <w:szCs w:val="25"/>
              </w:rPr>
              <w:t>Bình thường hoá quan hệ với Mĩ.</w:t>
            </w:r>
          </w:p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655B81">
              <w:rPr>
                <w:rFonts w:ascii="Times New Roman" w:hAnsi="Times New Roman" w:cs="Times New Roman"/>
                <w:sz w:val="25"/>
                <w:szCs w:val="25"/>
              </w:rPr>
              <w:t>Gia nhập Tổ chức Thương mại thế giới.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B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C9" w:rsidRDefault="00B34EC9" w:rsidP="00B6784C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</w:tr>
    </w:tbl>
    <w:p w:rsidR="00F83E84" w:rsidRPr="00B6784C" w:rsidRDefault="00F83E84" w:rsidP="00B6784C">
      <w:pPr>
        <w:spacing w:after="0" w:line="240" w:lineRule="atLeast"/>
        <w:rPr>
          <w:rFonts w:ascii="Times New Roman" w:hAnsi="Times New Roman" w:cs="Times New Roman"/>
          <w:sz w:val="25"/>
          <w:szCs w:val="25"/>
        </w:rPr>
      </w:pPr>
    </w:p>
    <w:sectPr w:rsidR="00F83E84" w:rsidRPr="00B6784C" w:rsidSect="00BE791A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compat/>
  <w:rsids>
    <w:rsidRoot w:val="00FF3CF1"/>
    <w:rsid w:val="002260B6"/>
    <w:rsid w:val="00237CF8"/>
    <w:rsid w:val="00655B81"/>
    <w:rsid w:val="00740352"/>
    <w:rsid w:val="00740357"/>
    <w:rsid w:val="00762D93"/>
    <w:rsid w:val="00837626"/>
    <w:rsid w:val="00936F30"/>
    <w:rsid w:val="009C7E2B"/>
    <w:rsid w:val="00A96261"/>
    <w:rsid w:val="00AB3205"/>
    <w:rsid w:val="00B34EC9"/>
    <w:rsid w:val="00B6784C"/>
    <w:rsid w:val="00BE2491"/>
    <w:rsid w:val="00BE791A"/>
    <w:rsid w:val="00C5054C"/>
    <w:rsid w:val="00C55511"/>
    <w:rsid w:val="00CE4679"/>
    <w:rsid w:val="00EE61DC"/>
    <w:rsid w:val="00F214C8"/>
    <w:rsid w:val="00F83E84"/>
    <w:rsid w:val="00FC03F9"/>
    <w:rsid w:val="00FF3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F1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KHUYEN ANH TRINH</dc:creator>
  <cp:lastModifiedBy>Windows User</cp:lastModifiedBy>
  <cp:revision>13</cp:revision>
  <dcterms:created xsi:type="dcterms:W3CDTF">2017-03-15T03:57:00Z</dcterms:created>
  <dcterms:modified xsi:type="dcterms:W3CDTF">2017-03-21T10:40:00Z</dcterms:modified>
</cp:coreProperties>
</file>